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0E96" w:rsidRDefault="00A20E96" w:rsidP="00A20E96">
      <w:pPr>
        <w:jc w:val="center"/>
        <w:rPr>
          <w:sz w:val="96"/>
          <w:szCs w:val="96"/>
        </w:rPr>
      </w:pPr>
    </w:p>
    <w:p w:rsidR="00A20E96" w:rsidRDefault="00A20E96" w:rsidP="00A20E96">
      <w:pPr>
        <w:jc w:val="center"/>
        <w:rPr>
          <w:sz w:val="96"/>
          <w:szCs w:val="96"/>
        </w:rPr>
      </w:pPr>
      <w:r>
        <w:rPr>
          <w:sz w:val="96"/>
          <w:szCs w:val="96"/>
        </w:rPr>
        <w:t>Tehnologija plinskih</w:t>
      </w:r>
      <w:r w:rsidRPr="00DC4614">
        <w:rPr>
          <w:sz w:val="96"/>
          <w:szCs w:val="96"/>
        </w:rPr>
        <w:t xml:space="preserve"> instalacija</w:t>
      </w:r>
    </w:p>
    <w:p w:rsidR="00F23BDA" w:rsidRDefault="00F23BDA" w:rsidP="00A20E96">
      <w:pPr>
        <w:jc w:val="center"/>
        <w:rPr>
          <w:sz w:val="96"/>
          <w:szCs w:val="96"/>
        </w:rPr>
      </w:pPr>
    </w:p>
    <w:p w:rsidR="00F23BDA" w:rsidRDefault="00F23BDA" w:rsidP="00A20E96">
      <w:pPr>
        <w:jc w:val="center"/>
        <w:rPr>
          <w:sz w:val="96"/>
          <w:szCs w:val="96"/>
        </w:rPr>
      </w:pPr>
    </w:p>
    <w:p w:rsidR="003162FD" w:rsidRPr="00DC4614" w:rsidRDefault="00F23BDA" w:rsidP="00A20E96">
      <w:pPr>
        <w:jc w:val="center"/>
        <w:rPr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CF64FA0" wp14:editId="6059567C">
            <wp:simplePos x="0" y="0"/>
            <wp:positionH relativeFrom="column">
              <wp:posOffset>2186305</wp:posOffset>
            </wp:positionH>
            <wp:positionV relativeFrom="paragraph">
              <wp:posOffset>409575</wp:posOffset>
            </wp:positionV>
            <wp:extent cx="3939540" cy="2891155"/>
            <wp:effectExtent l="0" t="0" r="3810" b="4445"/>
            <wp:wrapNone/>
            <wp:docPr id="3" name="Slika 3" descr="GP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PK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4" r="16921"/>
                    <a:stretch/>
                  </pic:blipFill>
                  <pic:spPr bwMode="auto">
                    <a:xfrm>
                      <a:off x="0" y="0"/>
                      <a:ext cx="3939540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3BDA" w:rsidRDefault="00F23BDA" w:rsidP="00F23BDA">
      <w:pPr>
        <w:pStyle w:val="Odlomakpopisa"/>
        <w:numPr>
          <w:ilvl w:val="0"/>
          <w:numId w:val="7"/>
        </w:numPr>
      </w:pPr>
      <w:r>
        <w:t xml:space="preserve">Kućanski dovod plina </w:t>
      </w:r>
    </w:p>
    <w:p w:rsidR="00F23BDA" w:rsidRDefault="003E76DC" w:rsidP="00F23BDA">
      <w:pPr>
        <w:pStyle w:val="Odlomakpopisa"/>
        <w:numPr>
          <w:ilvl w:val="0"/>
          <w:numId w:val="7"/>
        </w:numPr>
      </w:pPr>
      <w:r>
        <w:t>Plinomjer s ormarić</w:t>
      </w:r>
      <w:r w:rsidR="00F23BDA">
        <w:t>em</w:t>
      </w:r>
    </w:p>
    <w:p w:rsidR="00F23BDA" w:rsidRDefault="00F23BDA" w:rsidP="00F23BDA">
      <w:pPr>
        <w:pStyle w:val="Odlomakpopisa"/>
        <w:numPr>
          <w:ilvl w:val="0"/>
          <w:numId w:val="7"/>
        </w:numPr>
      </w:pPr>
      <w:r>
        <w:t>Etažni razdjelnik</w:t>
      </w:r>
    </w:p>
    <w:p w:rsidR="00F23BDA" w:rsidRDefault="00F23BDA" w:rsidP="00F23BDA">
      <w:pPr>
        <w:pStyle w:val="Odlomakpopisa"/>
        <w:numPr>
          <w:ilvl w:val="0"/>
          <w:numId w:val="7"/>
        </w:numPr>
      </w:pPr>
      <w:r>
        <w:t>Plinski bojler</w:t>
      </w:r>
    </w:p>
    <w:p w:rsidR="00F23BDA" w:rsidRDefault="00F23BDA" w:rsidP="00F23BDA">
      <w:pPr>
        <w:pStyle w:val="Odlomakpopisa"/>
        <w:numPr>
          <w:ilvl w:val="0"/>
          <w:numId w:val="7"/>
        </w:numPr>
      </w:pPr>
      <w:r>
        <w:t>Plinska sušilica rublja</w:t>
      </w:r>
    </w:p>
    <w:p w:rsidR="00F23BDA" w:rsidRDefault="00F23BDA" w:rsidP="00F23BDA">
      <w:pPr>
        <w:pStyle w:val="Odlomakpopisa"/>
        <w:numPr>
          <w:ilvl w:val="0"/>
          <w:numId w:val="7"/>
        </w:numPr>
      </w:pPr>
      <w:r>
        <w:t>Plinski štednjak</w:t>
      </w:r>
    </w:p>
    <w:p w:rsidR="00F23BDA" w:rsidRDefault="00F23BDA" w:rsidP="00F23BDA">
      <w:pPr>
        <w:pStyle w:val="Odlomakpopisa"/>
        <w:numPr>
          <w:ilvl w:val="0"/>
          <w:numId w:val="7"/>
        </w:numPr>
      </w:pPr>
      <w:r>
        <w:t>Plinska UP-utičnica</w:t>
      </w:r>
    </w:p>
    <w:p w:rsidR="00F23BDA" w:rsidRDefault="007C2C39" w:rsidP="00F23BDA">
      <w:pPr>
        <w:pStyle w:val="Odlomakpopisa"/>
        <w:numPr>
          <w:ilvl w:val="0"/>
          <w:numId w:val="7"/>
        </w:numPr>
      </w:pPr>
      <w:r>
        <w:t>Plinska peć</w:t>
      </w:r>
      <w:r w:rsidR="00F23BDA">
        <w:t>/kamin</w:t>
      </w:r>
    </w:p>
    <w:p w:rsidR="00F23BDA" w:rsidRDefault="003162FD" w:rsidP="00F23BDA">
      <w:pPr>
        <w:pStyle w:val="Odlomakpopisa"/>
        <w:numPr>
          <w:ilvl w:val="0"/>
          <w:numId w:val="7"/>
        </w:numPr>
      </w:pPr>
      <w:r>
        <w:t xml:space="preserve">Vanjska plinska utičnica </w:t>
      </w:r>
    </w:p>
    <w:p w:rsidR="00A20E96" w:rsidRDefault="003162FD" w:rsidP="00F23BDA">
      <w:pPr>
        <w:pStyle w:val="Odlomakpopisa"/>
      </w:pPr>
      <w:r>
        <w:t>s plinskim roštiljem</w:t>
      </w:r>
    </w:p>
    <w:p w:rsidR="003162FD" w:rsidRDefault="003162FD" w:rsidP="003162FD">
      <w:pPr>
        <w:pStyle w:val="Odlomakpopisa"/>
      </w:pPr>
    </w:p>
    <w:p w:rsidR="003162FD" w:rsidRPr="003162FD" w:rsidRDefault="003162FD" w:rsidP="003162FD">
      <w:pPr>
        <w:rPr>
          <w:sz w:val="20"/>
          <w:szCs w:val="20"/>
        </w:rPr>
      </w:pPr>
    </w:p>
    <w:p w:rsidR="00A20E96" w:rsidRDefault="00A20E96" w:rsidP="00A20E96">
      <w:pPr>
        <w:jc w:val="center"/>
        <w:rPr>
          <w:sz w:val="72"/>
          <w:szCs w:val="72"/>
        </w:rPr>
      </w:pPr>
    </w:p>
    <w:p w:rsidR="00F23BDA" w:rsidRDefault="00F23BDA" w:rsidP="00A20E96">
      <w:pPr>
        <w:jc w:val="center"/>
        <w:rPr>
          <w:sz w:val="48"/>
          <w:szCs w:val="48"/>
        </w:rPr>
      </w:pPr>
    </w:p>
    <w:p w:rsidR="00F23BDA" w:rsidRDefault="00F23BDA" w:rsidP="00A20E96">
      <w:pPr>
        <w:jc w:val="center"/>
        <w:rPr>
          <w:sz w:val="48"/>
          <w:szCs w:val="48"/>
        </w:rPr>
      </w:pPr>
    </w:p>
    <w:p w:rsidR="00F23BDA" w:rsidRDefault="00F23BDA" w:rsidP="00A20E96">
      <w:pPr>
        <w:jc w:val="center"/>
        <w:rPr>
          <w:sz w:val="48"/>
          <w:szCs w:val="48"/>
        </w:rPr>
      </w:pPr>
    </w:p>
    <w:p w:rsidR="00F23BDA" w:rsidRDefault="00F23BDA" w:rsidP="00A20E96">
      <w:pPr>
        <w:jc w:val="center"/>
        <w:rPr>
          <w:sz w:val="48"/>
          <w:szCs w:val="48"/>
        </w:rPr>
      </w:pPr>
    </w:p>
    <w:p w:rsidR="00A20E96" w:rsidRDefault="00A20E96" w:rsidP="00A20E96">
      <w:pPr>
        <w:jc w:val="center"/>
        <w:rPr>
          <w:sz w:val="48"/>
          <w:szCs w:val="48"/>
        </w:rPr>
      </w:pPr>
      <w:r w:rsidRPr="00E0218F">
        <w:rPr>
          <w:sz w:val="48"/>
          <w:szCs w:val="48"/>
        </w:rPr>
        <w:t>Tomislav Ćosić, prof.</w:t>
      </w:r>
    </w:p>
    <w:p w:rsidR="003424F8" w:rsidRDefault="003162FD" w:rsidP="00C332E2">
      <w:pPr>
        <w:pStyle w:val="Naslov"/>
        <w:numPr>
          <w:ilvl w:val="0"/>
          <w:numId w:val="10"/>
        </w:numPr>
        <w:rPr>
          <w:rStyle w:val="Naglaeno"/>
          <w:rFonts w:ascii="Times New Roman" w:hAnsi="Times New Roman" w:cs="Times New Roman"/>
          <w:sz w:val="32"/>
          <w:szCs w:val="32"/>
        </w:rPr>
      </w:pPr>
      <w:r>
        <w:br w:type="page"/>
      </w:r>
      <w:r w:rsidR="00C332E2" w:rsidRPr="00C332E2">
        <w:rPr>
          <w:rStyle w:val="Naglaeno"/>
          <w:rFonts w:ascii="Times New Roman" w:hAnsi="Times New Roman" w:cs="Times New Roman"/>
          <w:sz w:val="32"/>
          <w:szCs w:val="32"/>
        </w:rPr>
        <w:lastRenderedPageBreak/>
        <w:t>Plinska goriva</w:t>
      </w:r>
    </w:p>
    <w:p w:rsidR="00C332E2" w:rsidRDefault="00C332E2" w:rsidP="00C332E2"/>
    <w:p w:rsidR="00C332E2" w:rsidRDefault="008F61EA" w:rsidP="008F61EA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8F61EA">
        <w:rPr>
          <w:b/>
          <w:sz w:val="28"/>
          <w:szCs w:val="28"/>
        </w:rPr>
        <w:t>Kemija izgaranja</w:t>
      </w:r>
    </w:p>
    <w:p w:rsidR="008F61EA" w:rsidRDefault="008F61EA" w:rsidP="008F61EA">
      <w:pPr>
        <w:rPr>
          <w:b/>
          <w:sz w:val="28"/>
          <w:szCs w:val="28"/>
        </w:rPr>
      </w:pPr>
    </w:p>
    <w:p w:rsidR="008F61EA" w:rsidRPr="008F61EA" w:rsidRDefault="008F61EA" w:rsidP="008F61EA">
      <w:r w:rsidRPr="008F61EA">
        <w:t>Izgaranje je proces spajanja tvari s kisikom uz pojavu topline i plamena.</w:t>
      </w:r>
    </w:p>
    <w:p w:rsidR="008F61EA" w:rsidRPr="008F61EA" w:rsidRDefault="008F61EA" w:rsidP="008F61EA">
      <w:pPr>
        <w:ind w:firstLine="851"/>
      </w:pPr>
    </w:p>
    <w:p w:rsidR="008F61EA" w:rsidRPr="008F61EA" w:rsidRDefault="008F61EA" w:rsidP="00955269">
      <w:r w:rsidRPr="008F61EA">
        <w:t>Kod izgaranja razlikujemo sudionike i produkte izgaranja.</w:t>
      </w:r>
    </w:p>
    <w:p w:rsidR="008F61EA" w:rsidRPr="008F61EA" w:rsidRDefault="008F61EA" w:rsidP="008F61EA">
      <w:pPr>
        <w:ind w:firstLine="851"/>
      </w:pPr>
    </w:p>
    <w:p w:rsidR="008F61EA" w:rsidRPr="008F61EA" w:rsidRDefault="008F61EA" w:rsidP="00955269">
      <w:r w:rsidRPr="008F61EA">
        <w:t>Kod izgaranja plinskih goriva sudionici izgaranja su tvari iz goriva: ugljik, vodik i  njihovi spojevi te kisik iz zraka.</w:t>
      </w:r>
    </w:p>
    <w:p w:rsidR="008F61EA" w:rsidRPr="008F61EA" w:rsidRDefault="008F61EA" w:rsidP="008F61EA">
      <w:pPr>
        <w:ind w:firstLine="851"/>
      </w:pPr>
    </w:p>
    <w:p w:rsidR="008F61EA" w:rsidRDefault="008F61EA" w:rsidP="00955269">
      <w:r w:rsidRPr="008F61EA">
        <w:t>Neka druga goriva sadrže i sumpor i njegove spojeve koji također sudjeluju u reakciji.</w:t>
      </w:r>
    </w:p>
    <w:p w:rsidR="00955269" w:rsidRDefault="00955269" w:rsidP="00955269"/>
    <w:p w:rsidR="00955269" w:rsidRDefault="00955269" w:rsidP="00955269">
      <w:r>
        <w:t>Dušik iz zraka i ugljični dioksid iz goriva ne sudjeluju u reakciji, već iz nje izlaze nepromijenjeni (tzv. Inertni sudionici).</w:t>
      </w:r>
    </w:p>
    <w:p w:rsidR="00955269" w:rsidRDefault="00955269" w:rsidP="00955269"/>
    <w:p w:rsidR="00955269" w:rsidRDefault="00955269" w:rsidP="00955269">
      <w:r>
        <w:t>Produkti izgaranja koji nastaju izgaranjem goriva mogu biti u čvrstom stanju (pepeo) i u plinovitom stanju (dimni plinovi).</w:t>
      </w:r>
    </w:p>
    <w:p w:rsidR="00955269" w:rsidRDefault="00955269" w:rsidP="00955269"/>
    <w:p w:rsidR="00955269" w:rsidRDefault="00955269" w:rsidP="00955269">
      <w:r>
        <w:t>Kod izgaranja plinskih goriva, za razliku od tekućih i krutih goriva (loživog ulja i ugljena), ne nastaju pepeo i sumporni dioksid (vrlo rijetko), a ugljični dioksid nastaje u znatno manjim količinama.</w:t>
      </w:r>
    </w:p>
    <w:p w:rsidR="00955269" w:rsidRDefault="00955269" w:rsidP="00955269"/>
    <w:p w:rsidR="00955269" w:rsidRDefault="00955269" w:rsidP="00955269">
      <w:pPr>
        <w:rPr>
          <w:noProof/>
        </w:rPr>
      </w:pPr>
    </w:p>
    <w:p w:rsidR="00955269" w:rsidRDefault="00955269" w:rsidP="00955269">
      <w:pPr>
        <w:rPr>
          <w:noProof/>
        </w:rPr>
      </w:pPr>
    </w:p>
    <w:p w:rsidR="00955269" w:rsidRDefault="00955269" w:rsidP="00955269">
      <w:pPr>
        <w:jc w:val="center"/>
      </w:pPr>
      <w:r w:rsidRPr="00955269">
        <w:rPr>
          <w:noProof/>
        </w:rPr>
        <w:drawing>
          <wp:inline distT="0" distB="0" distL="0" distR="0">
            <wp:extent cx="4396740" cy="1028700"/>
            <wp:effectExtent l="0" t="0" r="3810" b="0"/>
            <wp:docPr id="4" name="Slika 4" descr="E:\Literatura\Osnove tehnike instalacija vode i plina\OTIViP_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teratura\Osnove tehnike instalacija vode i plina\OTIViP_2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9" t="32744" r="4302" b="54698"/>
                    <a:stretch/>
                  </pic:blipFill>
                  <pic:spPr bwMode="auto">
                    <a:xfrm>
                      <a:off x="0" y="0"/>
                      <a:ext cx="439674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269" w:rsidRDefault="00955269" w:rsidP="00955269">
      <w:pPr>
        <w:jc w:val="center"/>
      </w:pPr>
    </w:p>
    <w:p w:rsidR="00955269" w:rsidRDefault="00955269" w:rsidP="00955269">
      <w:r>
        <w:t>Uvjeti koje treba ispuniti kako bi došlo do izgaranja:</w:t>
      </w:r>
    </w:p>
    <w:p w:rsidR="008B78CA" w:rsidRDefault="008B78CA" w:rsidP="00955269"/>
    <w:p w:rsidR="00955269" w:rsidRDefault="008B78CA" w:rsidP="00955269">
      <w:pPr>
        <w:pStyle w:val="Odlomakpopisa"/>
        <w:numPr>
          <w:ilvl w:val="0"/>
          <w:numId w:val="11"/>
        </w:numPr>
      </w:pPr>
      <w:r>
        <w:t>kisika mora biti u dovoljnim količinama (u pravilu se dovodi zrakom)</w:t>
      </w:r>
    </w:p>
    <w:p w:rsidR="00955269" w:rsidRDefault="008B78CA" w:rsidP="00955269">
      <w:pPr>
        <w:pStyle w:val="Odlomakpopisa"/>
        <w:numPr>
          <w:ilvl w:val="0"/>
          <w:numId w:val="11"/>
        </w:numPr>
      </w:pPr>
      <w:r>
        <w:t>zrak i gorivo moraju biti dobro izmiješani</w:t>
      </w:r>
    </w:p>
    <w:p w:rsidR="00955269" w:rsidRDefault="008B78CA" w:rsidP="00955269">
      <w:pPr>
        <w:pStyle w:val="Odlomakpopisa"/>
        <w:numPr>
          <w:ilvl w:val="0"/>
          <w:numId w:val="11"/>
        </w:numPr>
      </w:pPr>
      <w:r>
        <w:t>smjesu zraka i goriva treba upaliti dovođenjem vanjske energije (rijetko su mogući i slučajevi samozapaljenja</w:t>
      </w:r>
    </w:p>
    <w:p w:rsidR="008B78CA" w:rsidRDefault="008B78CA" w:rsidP="008B78CA"/>
    <w:p w:rsidR="008B78CA" w:rsidRDefault="008B78CA" w:rsidP="008B78CA">
      <w:r>
        <w:t>S obzirom na vezivanje sudionika reakcije s kisikom, izgaranje može biti:</w:t>
      </w:r>
    </w:p>
    <w:p w:rsidR="008B78CA" w:rsidRDefault="008B78CA" w:rsidP="008B78CA"/>
    <w:p w:rsidR="008B78CA" w:rsidRDefault="008B78CA" w:rsidP="008B78CA">
      <w:pPr>
        <w:pStyle w:val="Odlomakpopisa"/>
        <w:numPr>
          <w:ilvl w:val="0"/>
          <w:numId w:val="12"/>
        </w:numPr>
      </w:pPr>
      <w:r w:rsidRPr="00FC1DF8">
        <w:rPr>
          <w:b/>
        </w:rPr>
        <w:t>potpuno</w:t>
      </w:r>
      <w:r>
        <w:t>, kod kojeg gorive tvari: ugljik, vodik i njihovi spojevi potpuno reagiraju s kisikom te nastaju ugljični dioksid i vodena para tj. Voda</w:t>
      </w:r>
    </w:p>
    <w:p w:rsidR="008B78CA" w:rsidRDefault="008B78CA" w:rsidP="008B78CA">
      <w:pPr>
        <w:pStyle w:val="Odlomakpopisa"/>
        <w:numPr>
          <w:ilvl w:val="0"/>
          <w:numId w:val="12"/>
        </w:numPr>
      </w:pPr>
      <w:r w:rsidRPr="00FC1DF8">
        <w:rPr>
          <w:b/>
        </w:rPr>
        <w:t>nepotpuno</w:t>
      </w:r>
      <w:r>
        <w:t xml:space="preserve">, kod kojeg zbog smanjene količine zraka nastaju i produkti nepotpunog izgaranja: ugljični </w:t>
      </w:r>
      <w:proofErr w:type="spellStart"/>
      <w:r>
        <w:t>monoksid</w:t>
      </w:r>
      <w:proofErr w:type="spellEnd"/>
      <w:r>
        <w:t>, metan i vodik koji još mogu reagirati</w:t>
      </w:r>
    </w:p>
    <w:p w:rsidR="008B78CA" w:rsidRDefault="008B78CA" w:rsidP="008B78CA"/>
    <w:p w:rsidR="008B78CA" w:rsidRDefault="008B78CA" w:rsidP="008B78CA">
      <w:r>
        <w:t xml:space="preserve">Nepotpuno izgaranje treba izbjegavati jer uzrokuje energetske gubitke, njime nastaje otrovni ugljični </w:t>
      </w:r>
      <w:proofErr w:type="spellStart"/>
      <w:r>
        <w:t>monoksid</w:t>
      </w:r>
      <w:proofErr w:type="spellEnd"/>
      <w:r>
        <w:t xml:space="preserve"> te </w:t>
      </w:r>
      <w:proofErr w:type="spellStart"/>
      <w:r>
        <w:t>neizgoreni</w:t>
      </w:r>
      <w:proofErr w:type="spellEnd"/>
      <w:r>
        <w:t xml:space="preserve"> dijelovi goriva.</w:t>
      </w:r>
    </w:p>
    <w:p w:rsidR="008B78CA" w:rsidRDefault="008B78CA" w:rsidP="008B78CA"/>
    <w:p w:rsidR="008B78CA" w:rsidRDefault="008B78CA" w:rsidP="008B78CA">
      <w:r>
        <w:lastRenderedPageBreak/>
        <w:t>Sumpor i njegovi spojevi ne ubrajaju se u gorive sa</w:t>
      </w:r>
      <w:r w:rsidR="00FC1DF8">
        <w:t>s</w:t>
      </w:r>
      <w:r>
        <w:t>tojke goriva</w:t>
      </w:r>
      <w:r w:rsidR="00FC1DF8">
        <w:t>, već u onečišćenja.</w:t>
      </w:r>
      <w:r>
        <w:t xml:space="preserve"> </w:t>
      </w:r>
    </w:p>
    <w:p w:rsidR="00FC1DF8" w:rsidRDefault="00FC1DF8" w:rsidP="008B78CA"/>
    <w:p w:rsidR="00FC1DF8" w:rsidRDefault="00FC1DF8" w:rsidP="008B78CA">
      <w:r>
        <w:t>Stvarna količina zraka koja je potrebna za izgaranje jednaka je :</w:t>
      </w:r>
    </w:p>
    <w:p w:rsidR="00FC1DF8" w:rsidRDefault="00FC1DF8" w:rsidP="008B78CA"/>
    <w:p w:rsidR="00FC1DF8" w:rsidRPr="00FC1DF8" w:rsidRDefault="00FC1DF8" w:rsidP="00FC1DF8">
      <w:pPr>
        <w:jc w:val="center"/>
        <w:rPr>
          <w:sz w:val="32"/>
          <w:szCs w:val="32"/>
          <w:vertAlign w:val="subscript"/>
        </w:rPr>
      </w:pPr>
      <w:proofErr w:type="spellStart"/>
      <w:r w:rsidRPr="00FC1DF8">
        <w:rPr>
          <w:sz w:val="32"/>
          <w:szCs w:val="32"/>
        </w:rPr>
        <w:t>V</w:t>
      </w:r>
      <w:r w:rsidRPr="00FC1DF8">
        <w:rPr>
          <w:sz w:val="32"/>
          <w:szCs w:val="32"/>
          <w:vertAlign w:val="subscript"/>
        </w:rPr>
        <w:t>zraka</w:t>
      </w:r>
      <w:proofErr w:type="spellEnd"/>
      <w:r w:rsidRPr="00FC1DF8">
        <w:rPr>
          <w:sz w:val="32"/>
          <w:szCs w:val="32"/>
          <w:vertAlign w:val="subscript"/>
        </w:rPr>
        <w:t>, stvarno</w:t>
      </w:r>
      <w:r w:rsidRPr="00FC1DF8">
        <w:rPr>
          <w:sz w:val="32"/>
          <w:szCs w:val="32"/>
        </w:rPr>
        <w:t xml:space="preserve">  = λ · </w:t>
      </w:r>
      <w:proofErr w:type="spellStart"/>
      <w:r w:rsidRPr="00FC1DF8">
        <w:rPr>
          <w:sz w:val="32"/>
          <w:szCs w:val="32"/>
        </w:rPr>
        <w:t>V</w:t>
      </w:r>
      <w:r w:rsidRPr="00FC1DF8">
        <w:rPr>
          <w:sz w:val="32"/>
          <w:szCs w:val="32"/>
          <w:vertAlign w:val="subscript"/>
        </w:rPr>
        <w:t>zraka</w:t>
      </w:r>
      <w:proofErr w:type="spellEnd"/>
      <w:r w:rsidRPr="00FC1DF8">
        <w:rPr>
          <w:sz w:val="32"/>
          <w:szCs w:val="32"/>
          <w:vertAlign w:val="subscript"/>
        </w:rPr>
        <w:t>, minimalno</w:t>
      </w:r>
    </w:p>
    <w:p w:rsidR="00FC1DF8" w:rsidRDefault="00FC1DF8" w:rsidP="008B78CA"/>
    <w:p w:rsidR="00FC1DF8" w:rsidRDefault="00FC1DF8" w:rsidP="008B78CA">
      <w:r>
        <w:t xml:space="preserve">pri čemu su: </w:t>
      </w:r>
    </w:p>
    <w:p w:rsidR="00FC1DF8" w:rsidRDefault="00FC1DF8" w:rsidP="008B78CA"/>
    <w:p w:rsidR="00FC1DF8" w:rsidRPr="00FC1DF8" w:rsidRDefault="00FC1DF8" w:rsidP="008B78CA">
      <w:pPr>
        <w:rPr>
          <w:sz w:val="28"/>
          <w:szCs w:val="28"/>
        </w:rPr>
      </w:pPr>
      <w:proofErr w:type="spellStart"/>
      <w:r w:rsidRPr="00FC1DF8">
        <w:rPr>
          <w:sz w:val="28"/>
          <w:szCs w:val="28"/>
        </w:rPr>
        <w:t>V</w:t>
      </w:r>
      <w:r w:rsidRPr="00FC1DF8">
        <w:rPr>
          <w:sz w:val="28"/>
          <w:szCs w:val="28"/>
          <w:vertAlign w:val="subscript"/>
        </w:rPr>
        <w:t>zraka</w:t>
      </w:r>
      <w:proofErr w:type="spellEnd"/>
      <w:r w:rsidRPr="00FC1DF8">
        <w:rPr>
          <w:sz w:val="28"/>
          <w:szCs w:val="28"/>
          <w:vertAlign w:val="subscript"/>
        </w:rPr>
        <w:t>, stvarno</w:t>
      </w:r>
      <w:r w:rsidRPr="00FC1DF8">
        <w:rPr>
          <w:sz w:val="28"/>
          <w:szCs w:val="28"/>
        </w:rPr>
        <w:t xml:space="preserve">  - stvarna količina zraka, m</w:t>
      </w:r>
      <w:r w:rsidRPr="00FC1DF8">
        <w:rPr>
          <w:sz w:val="28"/>
          <w:szCs w:val="28"/>
          <w:vertAlign w:val="superscript"/>
        </w:rPr>
        <w:t>3</w:t>
      </w:r>
      <w:r w:rsidRPr="00FC1DF8">
        <w:rPr>
          <w:sz w:val="28"/>
          <w:szCs w:val="28"/>
        </w:rPr>
        <w:t>/m</w:t>
      </w:r>
      <w:r w:rsidRPr="00FC1DF8">
        <w:rPr>
          <w:sz w:val="28"/>
          <w:szCs w:val="28"/>
          <w:vertAlign w:val="superscript"/>
        </w:rPr>
        <w:t>3</w:t>
      </w:r>
      <w:r w:rsidRPr="00FC1DF8">
        <w:rPr>
          <w:sz w:val="28"/>
          <w:szCs w:val="28"/>
        </w:rPr>
        <w:t xml:space="preserve"> goriva</w:t>
      </w:r>
    </w:p>
    <w:p w:rsidR="00FC1DF8" w:rsidRDefault="00FC1DF8" w:rsidP="008B78CA">
      <w:pPr>
        <w:rPr>
          <w:sz w:val="32"/>
          <w:szCs w:val="32"/>
        </w:rPr>
      </w:pPr>
    </w:p>
    <w:p w:rsidR="00FC1DF8" w:rsidRDefault="00FC1DF8" w:rsidP="008B78CA">
      <w:pPr>
        <w:rPr>
          <w:sz w:val="28"/>
          <w:szCs w:val="28"/>
        </w:rPr>
      </w:pPr>
      <w:proofErr w:type="spellStart"/>
      <w:r w:rsidRPr="00FC1DF8">
        <w:rPr>
          <w:sz w:val="28"/>
          <w:szCs w:val="28"/>
        </w:rPr>
        <w:t>V</w:t>
      </w:r>
      <w:r w:rsidRPr="00FC1DF8">
        <w:rPr>
          <w:sz w:val="28"/>
          <w:szCs w:val="28"/>
          <w:vertAlign w:val="subscript"/>
        </w:rPr>
        <w:t>zraka</w:t>
      </w:r>
      <w:proofErr w:type="spellEnd"/>
      <w:r w:rsidRPr="00FC1DF8">
        <w:rPr>
          <w:sz w:val="28"/>
          <w:szCs w:val="28"/>
          <w:vertAlign w:val="subscript"/>
        </w:rPr>
        <w:t>, minimalno</w:t>
      </w:r>
      <w:r w:rsidRPr="00FC1DF8">
        <w:rPr>
          <w:sz w:val="28"/>
          <w:szCs w:val="28"/>
        </w:rPr>
        <w:t xml:space="preserve"> = O</w:t>
      </w:r>
      <w:r w:rsidRPr="00FC1DF8">
        <w:rPr>
          <w:sz w:val="28"/>
          <w:szCs w:val="28"/>
          <w:vertAlign w:val="subscript"/>
        </w:rPr>
        <w:t>2min</w:t>
      </w:r>
      <w:r w:rsidRPr="00FC1DF8">
        <w:rPr>
          <w:sz w:val="28"/>
          <w:szCs w:val="28"/>
        </w:rPr>
        <w:t>/0,21</w:t>
      </w:r>
      <w:r w:rsidR="000F06B0">
        <w:rPr>
          <w:sz w:val="28"/>
          <w:szCs w:val="28"/>
        </w:rPr>
        <w:t xml:space="preserve"> – najmanja potrebna (</w:t>
      </w:r>
      <w:proofErr w:type="spellStart"/>
      <w:r w:rsidR="000F06B0">
        <w:rPr>
          <w:sz w:val="28"/>
          <w:szCs w:val="28"/>
        </w:rPr>
        <w:t>stehiometrijska</w:t>
      </w:r>
      <w:proofErr w:type="spellEnd"/>
      <w:r w:rsidR="000F06B0">
        <w:rPr>
          <w:sz w:val="28"/>
          <w:szCs w:val="28"/>
        </w:rPr>
        <w:t xml:space="preserve"> ili teoretska)    </w:t>
      </w:r>
    </w:p>
    <w:p w:rsidR="000F06B0" w:rsidRDefault="000F06B0" w:rsidP="008B78CA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količina zraka, m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/m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 xml:space="preserve"> goriva (tablica 1.1)</w:t>
      </w:r>
    </w:p>
    <w:p w:rsidR="000F06B0" w:rsidRDefault="000F06B0" w:rsidP="008B78CA">
      <w:pPr>
        <w:rPr>
          <w:sz w:val="32"/>
          <w:szCs w:val="32"/>
        </w:rPr>
      </w:pPr>
    </w:p>
    <w:p w:rsidR="000F06B0" w:rsidRDefault="000F06B0" w:rsidP="008B78CA">
      <w:pPr>
        <w:rPr>
          <w:sz w:val="28"/>
          <w:szCs w:val="28"/>
        </w:rPr>
      </w:pPr>
      <w:r w:rsidRPr="000F06B0">
        <w:rPr>
          <w:sz w:val="28"/>
          <w:szCs w:val="28"/>
        </w:rPr>
        <w:t>λ  - faktor pretička zraka (tablica 1.2)</w:t>
      </w:r>
    </w:p>
    <w:p w:rsidR="000F06B0" w:rsidRDefault="000F06B0" w:rsidP="008B78CA">
      <w:pPr>
        <w:rPr>
          <w:sz w:val="28"/>
          <w:szCs w:val="28"/>
        </w:rPr>
      </w:pPr>
    </w:p>
    <w:p w:rsidR="000F06B0" w:rsidRPr="000F06B0" w:rsidRDefault="000F06B0" w:rsidP="008B78CA">
      <w:r w:rsidRPr="000F06B0">
        <w:t>Tablica 1.1 – Najmanja potrebna količina zraka za izgaranje nekih gorivih plinova</w:t>
      </w:r>
    </w:p>
    <w:p w:rsidR="000F06B0" w:rsidRDefault="000F06B0" w:rsidP="008B78CA">
      <w:pPr>
        <w:rPr>
          <w:sz w:val="28"/>
          <w:szCs w:val="28"/>
        </w:rPr>
      </w:pPr>
      <w:r w:rsidRPr="000F06B0">
        <w:rPr>
          <w:noProof/>
          <w:sz w:val="28"/>
          <w:szCs w:val="28"/>
        </w:rPr>
        <w:drawing>
          <wp:inline distT="0" distB="0" distL="0" distR="0">
            <wp:extent cx="5425440" cy="2315869"/>
            <wp:effectExtent l="0" t="0" r="3810" b="8255"/>
            <wp:docPr id="5" name="Slika 5" descr="E:\Literatura\Osnove tehnike instalacija vode i plina\OTIViP_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Literatura\Osnove tehnike instalacija vode i plina\OTIViP_2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77" t="76225" r="1045" b="4446"/>
                    <a:stretch/>
                  </pic:blipFill>
                  <pic:spPr bwMode="auto">
                    <a:xfrm>
                      <a:off x="0" y="0"/>
                      <a:ext cx="5453347" cy="232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06B0" w:rsidRDefault="000F06B0" w:rsidP="008B78CA">
      <w:pPr>
        <w:rPr>
          <w:sz w:val="28"/>
          <w:szCs w:val="28"/>
        </w:rPr>
      </w:pPr>
    </w:p>
    <w:p w:rsidR="000F06B0" w:rsidRPr="000F06B0" w:rsidRDefault="000F06B0" w:rsidP="008B78CA">
      <w:pPr>
        <w:rPr>
          <w:noProof/>
        </w:rPr>
      </w:pPr>
      <w:r w:rsidRPr="000F06B0">
        <w:rPr>
          <w:noProof/>
        </w:rPr>
        <w:t>Tablica 1.2 – Faktor pretička zraka ovisno o izvedbi plamenika</w:t>
      </w:r>
    </w:p>
    <w:p w:rsidR="000F06B0" w:rsidRDefault="000F06B0" w:rsidP="008B78CA">
      <w:pPr>
        <w:rPr>
          <w:sz w:val="28"/>
          <w:szCs w:val="28"/>
        </w:rPr>
      </w:pPr>
      <w:r w:rsidRPr="000F06B0">
        <w:rPr>
          <w:noProof/>
          <w:sz w:val="28"/>
          <w:szCs w:val="28"/>
        </w:rPr>
        <w:drawing>
          <wp:inline distT="0" distB="0" distL="0" distR="0">
            <wp:extent cx="5615492" cy="1325880"/>
            <wp:effectExtent l="0" t="0" r="4445" b="7620"/>
            <wp:docPr id="6" name="Slika 6" descr="E:\Literatura\Osnove tehnike instalacija vode i plina\OTIViP_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Literatura\Osnove tehnike instalacija vode i plina\OTIViP_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12" t="4392" r="-607" b="84720"/>
                    <a:stretch/>
                  </pic:blipFill>
                  <pic:spPr bwMode="auto">
                    <a:xfrm>
                      <a:off x="0" y="0"/>
                      <a:ext cx="5620545" cy="132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06B0" w:rsidRDefault="000F06B0" w:rsidP="008B78CA">
      <w:pPr>
        <w:rPr>
          <w:sz w:val="28"/>
          <w:szCs w:val="28"/>
        </w:rPr>
      </w:pPr>
    </w:p>
    <w:p w:rsidR="000F06B0" w:rsidRDefault="000F06B0" w:rsidP="000F06B0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0F06B0">
        <w:rPr>
          <w:b/>
          <w:sz w:val="28"/>
          <w:szCs w:val="28"/>
        </w:rPr>
        <w:t>Temperatura izgaranja</w:t>
      </w:r>
    </w:p>
    <w:p w:rsidR="000F06B0" w:rsidRDefault="000F06B0" w:rsidP="000F06B0">
      <w:pPr>
        <w:rPr>
          <w:b/>
          <w:sz w:val="28"/>
          <w:szCs w:val="28"/>
        </w:rPr>
      </w:pPr>
    </w:p>
    <w:p w:rsidR="000F06B0" w:rsidRDefault="000F06B0" w:rsidP="000F06B0">
      <w:r w:rsidRPr="00195F38">
        <w:rPr>
          <w:b/>
        </w:rPr>
        <w:t>Teoretska temperatura</w:t>
      </w:r>
      <w:r w:rsidRPr="00195F38">
        <w:t xml:space="preserve"> </w:t>
      </w:r>
      <w:r w:rsidRPr="00195F38">
        <w:rPr>
          <w:b/>
        </w:rPr>
        <w:t>izgaranja</w:t>
      </w:r>
      <w:r w:rsidRPr="00195F38">
        <w:t xml:space="preserve"> je ona temperatura koja bi se mogla postići izgaranjem nekog goriva kada ne bi bilo toplinskih gubitaka, što u stva</w:t>
      </w:r>
      <w:r w:rsidR="00195F38" w:rsidRPr="00195F38">
        <w:t>r</w:t>
      </w:r>
      <w:r w:rsidRPr="00195F38">
        <w:t>nosti nije moguće</w:t>
      </w:r>
      <w:r w:rsidR="00195F38">
        <w:t>. Raste porastom ogrjevne vrijednosti goriva, temperature goriva i zraka za izgaranje, a pada sa smanjivanjem faktora pretička zraka.</w:t>
      </w:r>
    </w:p>
    <w:p w:rsidR="00195F38" w:rsidRDefault="00195F38" w:rsidP="000F06B0"/>
    <w:p w:rsidR="00195F38" w:rsidRDefault="00195F38" w:rsidP="000F06B0">
      <w:r w:rsidRPr="00195F38">
        <w:rPr>
          <w:b/>
        </w:rPr>
        <w:lastRenderedPageBreak/>
        <w:t>Stvarna temperatura izgaranja</w:t>
      </w:r>
      <w:r>
        <w:rPr>
          <w:b/>
        </w:rPr>
        <w:t xml:space="preserve"> </w:t>
      </w:r>
      <w:r>
        <w:t xml:space="preserve">se određuje </w:t>
      </w:r>
      <w:proofErr w:type="spellStart"/>
      <w:r>
        <w:t>mjerenjrm</w:t>
      </w:r>
      <w:proofErr w:type="spellEnd"/>
      <w:r>
        <w:t xml:space="preserve"> ili pomoću </w:t>
      </w:r>
      <w:proofErr w:type="spellStart"/>
      <w:r>
        <w:t>pirometrijskog</w:t>
      </w:r>
      <w:proofErr w:type="spellEnd"/>
      <w:r>
        <w:t xml:space="preserve"> koeficijenta. Redovito je niža od teoretske jer uvijek dolazi do toplinskih gubitaka te u većini slučajeva iznosi između 1000 i 1400 °C.</w:t>
      </w:r>
    </w:p>
    <w:p w:rsidR="00195F38" w:rsidRDefault="00195F38" w:rsidP="000F06B0"/>
    <w:p w:rsidR="00195F38" w:rsidRDefault="00195F38" w:rsidP="000F06B0">
      <w:proofErr w:type="spellStart"/>
      <w:r>
        <w:t>Pirometrijski</w:t>
      </w:r>
      <w:proofErr w:type="spellEnd"/>
      <w:r>
        <w:t xml:space="preserve"> koeficijent je jednak omjeru stvarne i teoretske temperature </w:t>
      </w:r>
      <w:proofErr w:type="spellStart"/>
      <w:r>
        <w:t>izgarnja</w:t>
      </w:r>
      <w:proofErr w:type="spellEnd"/>
      <w:r>
        <w:t>:</w:t>
      </w:r>
    </w:p>
    <w:p w:rsidR="00195F38" w:rsidRDefault="00195F38" w:rsidP="000F06B0"/>
    <w:p w:rsidR="00195F38" w:rsidRDefault="00195F38" w:rsidP="000F06B0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</w:t>
      </w:r>
      <w:r w:rsidRPr="00195F38">
        <w:rPr>
          <w:sz w:val="32"/>
          <w:szCs w:val="32"/>
        </w:rPr>
        <w:t>µ</w:t>
      </w:r>
      <w:r>
        <w:rPr>
          <w:sz w:val="32"/>
          <w:szCs w:val="32"/>
          <w:vertAlign w:val="subscript"/>
        </w:rPr>
        <w:t>pir</w:t>
      </w:r>
      <w:r>
        <w:rPr>
          <w:sz w:val="32"/>
          <w:szCs w:val="32"/>
        </w:rPr>
        <w:t>=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</w:rPr>
                  <m:t>t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</w:rPr>
                  <m:t>i, stv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</w:rPr>
                  <m:t>t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</w:rPr>
                  <m:t>i,teo</m:t>
                </m:r>
              </m:sub>
            </m:sSub>
          </m:den>
        </m:f>
      </m:oMath>
    </w:p>
    <w:p w:rsidR="00195F38" w:rsidRDefault="00195F38" w:rsidP="00195F38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195F38">
        <w:rPr>
          <w:b/>
          <w:sz w:val="28"/>
          <w:szCs w:val="28"/>
        </w:rPr>
        <w:t>Rošenje dimnih plinova</w:t>
      </w:r>
    </w:p>
    <w:p w:rsidR="00195F38" w:rsidRDefault="00195F38" w:rsidP="00195F38">
      <w:pPr>
        <w:rPr>
          <w:b/>
          <w:sz w:val="28"/>
          <w:szCs w:val="28"/>
        </w:rPr>
      </w:pPr>
    </w:p>
    <w:p w:rsidR="00195F38" w:rsidRDefault="00B90C19" w:rsidP="00195F38">
      <w:r w:rsidRPr="00B90C19">
        <w:rPr>
          <w:b/>
        </w:rPr>
        <w:t>Rošenje dimnih plinova</w:t>
      </w:r>
      <w:r w:rsidRPr="00B90C19">
        <w:t xml:space="preserve"> nastupa kada dolazi do njihovog ohlađivanja pri konstantnom tlaku (izobarna promjena stanja) do temperature zasićenja vodene pare u njima, tj. do temperature rošenja (</w:t>
      </w:r>
      <w:proofErr w:type="spellStart"/>
      <w:r w:rsidRPr="00B90C19">
        <w:t>rosišta</w:t>
      </w:r>
      <w:proofErr w:type="spellEnd"/>
      <w:r w:rsidRPr="00B90C19">
        <w:t xml:space="preserve">). </w:t>
      </w:r>
    </w:p>
    <w:p w:rsidR="00B90C19" w:rsidRDefault="00B90C19" w:rsidP="00195F38"/>
    <w:p w:rsidR="00B90C19" w:rsidRDefault="00B90C19" w:rsidP="00195F38">
      <w:r>
        <w:t>Slika 1.1 – Temperature rošenja nekih gorivih plinova pri izgaranju sa zrakom</w:t>
      </w:r>
    </w:p>
    <w:p w:rsidR="00B90C19" w:rsidRDefault="00B90C19" w:rsidP="00195F38">
      <w:r>
        <w:t xml:space="preserve">                   temperature 20 °C i relativne vlažnosti 80 %</w:t>
      </w:r>
    </w:p>
    <w:p w:rsidR="00B90C19" w:rsidRDefault="00B90C19" w:rsidP="00195F38"/>
    <w:p w:rsidR="00B90C19" w:rsidRDefault="00B90C19" w:rsidP="00195F38">
      <w:pPr>
        <w:rPr>
          <w:noProof/>
        </w:rPr>
      </w:pPr>
      <w:r>
        <w:t xml:space="preserve">   </w:t>
      </w:r>
    </w:p>
    <w:p w:rsidR="00B90C19" w:rsidRDefault="00B90C19" w:rsidP="00B90C19">
      <w:pPr>
        <w:jc w:val="center"/>
      </w:pPr>
      <w:r w:rsidRPr="00B90C19">
        <w:rPr>
          <w:noProof/>
        </w:rPr>
        <w:drawing>
          <wp:inline distT="0" distB="0" distL="0" distR="0">
            <wp:extent cx="4044043" cy="2498090"/>
            <wp:effectExtent l="0" t="0" r="0" b="0"/>
            <wp:docPr id="7" name="Slika 7" descr="E:\Literatura\Osnove tehnike instalacija vode i plina\OTIViP_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Literatura\Osnove tehnike instalacija vode i plina\OTIViP_2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6" t="28245" r="841" b="41810"/>
                    <a:stretch/>
                  </pic:blipFill>
                  <pic:spPr bwMode="auto">
                    <a:xfrm>
                      <a:off x="0" y="0"/>
                      <a:ext cx="4044880" cy="249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C19" w:rsidRDefault="00B90C19" w:rsidP="00B90C19">
      <w:pPr>
        <w:jc w:val="center"/>
      </w:pPr>
    </w:p>
    <w:p w:rsidR="00B90C19" w:rsidRDefault="00B90C19" w:rsidP="00B90C19">
      <w:r>
        <w:t xml:space="preserve">U stvarnosti se temperatura rošenja kreće </w:t>
      </w:r>
      <w:r w:rsidR="00CE755A">
        <w:t xml:space="preserve">između </w:t>
      </w:r>
      <w:r>
        <w:t>50 i 65 °C, što ovisi o vrsti goriva i o faktoru pretička zraka.</w:t>
      </w:r>
    </w:p>
    <w:p w:rsidR="00CE755A" w:rsidRDefault="00CE755A" w:rsidP="00B90C19"/>
    <w:p w:rsidR="00CE755A" w:rsidRDefault="00CE755A" w:rsidP="00B90C19">
      <w:r>
        <w:t>Radi zaštite od korozije</w:t>
      </w:r>
      <w:r w:rsidR="00217F71">
        <w:t xml:space="preserve"> (od kondenzata i SO</w:t>
      </w:r>
      <w:r w:rsidR="00217F71">
        <w:rPr>
          <w:vertAlign w:val="subscript"/>
        </w:rPr>
        <w:t>2</w:t>
      </w:r>
      <w:r w:rsidR="00217F71">
        <w:t>) kod klasičnih ložišta se izbjegava hlađenje dimnih plinova do  temperature rošenja.</w:t>
      </w:r>
    </w:p>
    <w:p w:rsidR="00217F71" w:rsidRDefault="00217F71" w:rsidP="00B90C19"/>
    <w:p w:rsidR="00217F71" w:rsidRDefault="00217F71" w:rsidP="00B90C19">
      <w:r>
        <w:t>Kod suvremenih kondenzacijskih kotlova dopušta se stvaranje kondenzata u samom kotlu kako bi se djelomično iskoristila toplina kondenzacije vodene pare iz dimnih plinova.</w:t>
      </w:r>
    </w:p>
    <w:p w:rsidR="003E76DC" w:rsidRDefault="003E76DC" w:rsidP="00B90C19"/>
    <w:p w:rsidR="003E76DC" w:rsidRDefault="003E76DC" w:rsidP="00B90C19"/>
    <w:p w:rsidR="003E76DC" w:rsidRDefault="003E76DC" w:rsidP="003E76DC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3E76DC">
        <w:rPr>
          <w:b/>
          <w:sz w:val="28"/>
          <w:szCs w:val="28"/>
        </w:rPr>
        <w:t>Prirodni plin</w:t>
      </w:r>
    </w:p>
    <w:p w:rsidR="003E76DC" w:rsidRDefault="003E76DC" w:rsidP="003E76DC">
      <w:pPr>
        <w:rPr>
          <w:b/>
          <w:sz w:val="28"/>
          <w:szCs w:val="28"/>
        </w:rPr>
      </w:pPr>
    </w:p>
    <w:p w:rsidR="003E76DC" w:rsidRDefault="003E76DC" w:rsidP="003E76DC">
      <w:r w:rsidRPr="003E76DC">
        <w:t>Prirodni plin je gorivo</w:t>
      </w:r>
      <w:r>
        <w:t xml:space="preserve"> koje se najvećim dijelom sastoji od metana CH</w:t>
      </w:r>
      <w:r>
        <w:rPr>
          <w:vertAlign w:val="subscript"/>
        </w:rPr>
        <w:t>4</w:t>
      </w:r>
      <w:r>
        <w:t xml:space="preserve"> (&gt; 90%) te nešto dušika, etana, ugljičnog dioksida</w:t>
      </w:r>
      <w:r w:rsidR="00805AA9">
        <w:t>, butana i viših ugljikovodika.</w:t>
      </w:r>
    </w:p>
    <w:p w:rsidR="00805AA9" w:rsidRDefault="00805AA9" w:rsidP="003E76DC"/>
    <w:p w:rsidR="00805AA9" w:rsidRDefault="00805AA9" w:rsidP="003E76DC">
      <w:r>
        <w:t>U plinu koji se koristi u distribuciji ima i sumpora (njegov udio može biti najviše 100 mg/m</w:t>
      </w:r>
      <w:r>
        <w:rPr>
          <w:vertAlign w:val="superscript"/>
        </w:rPr>
        <w:t>3</w:t>
      </w:r>
      <w:r>
        <w:t>).</w:t>
      </w:r>
    </w:p>
    <w:p w:rsidR="00805AA9" w:rsidRDefault="00805AA9" w:rsidP="00805AA9">
      <w:pPr>
        <w:jc w:val="center"/>
      </w:pPr>
      <w:r w:rsidRPr="00805AA9">
        <w:rPr>
          <w:noProof/>
        </w:rPr>
        <w:lastRenderedPageBreak/>
        <w:drawing>
          <wp:inline distT="0" distB="0" distL="0" distR="0">
            <wp:extent cx="5086402" cy="1543050"/>
            <wp:effectExtent l="0" t="0" r="0" b="0"/>
            <wp:docPr id="1" name="Slika 1" descr="E:\Literatura\Osnove tehnike instalacija vode i plina\OTIViP_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teratura\Osnove tehnike instalacija vode i plina\OTIViP_2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43" t="19896" r="1757" b="66610"/>
                    <a:stretch/>
                  </pic:blipFill>
                  <pic:spPr bwMode="auto">
                    <a:xfrm>
                      <a:off x="0" y="0"/>
                      <a:ext cx="5107327" cy="154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AA9" w:rsidRDefault="00805AA9" w:rsidP="00805AA9">
      <w:r>
        <w:t>Pri uobičajenim temperaturama i tlakovima prirodni plin je plinovit, bez boje, okusa i mirisa, lakši je od zraka i izgara plavim plamenom.</w:t>
      </w:r>
    </w:p>
    <w:p w:rsidR="00805AA9" w:rsidRDefault="00805AA9" w:rsidP="00805AA9"/>
    <w:p w:rsidR="00805AA9" w:rsidRDefault="00805AA9" w:rsidP="00805AA9">
      <w:r>
        <w:t xml:space="preserve">Kako bi se osjetom mirisa mogla uočiti njegova prisutnost (npr. u slučaju propuštanja instalacija) na glavnim primopredajnim regulatorskim stanicama dodaje mu se </w:t>
      </w:r>
      <w:proofErr w:type="spellStart"/>
      <w:r>
        <w:t>odorant</w:t>
      </w:r>
      <w:proofErr w:type="spellEnd"/>
      <w:r>
        <w:t xml:space="preserve"> (</w:t>
      </w:r>
      <w:proofErr w:type="spellStart"/>
      <w:r>
        <w:t>etilmerkaptan</w:t>
      </w:r>
      <w:proofErr w:type="spellEnd"/>
      <w:r>
        <w:t xml:space="preserve"> ili </w:t>
      </w:r>
      <w:proofErr w:type="spellStart"/>
      <w:r>
        <w:t>tetrahidrotiofen</w:t>
      </w:r>
      <w:proofErr w:type="spellEnd"/>
      <w:r>
        <w:t xml:space="preserve">) koji mu daje specifičan i lako prepoznatljiv miris. </w:t>
      </w:r>
    </w:p>
    <w:p w:rsidR="00343989" w:rsidRDefault="00343989" w:rsidP="00805AA9"/>
    <w:p w:rsidR="00343989" w:rsidRDefault="00343989" w:rsidP="00805AA9">
      <w:r>
        <w:t>Prirodni plin prosječnog sastava koji se koristi u Hrvatskoj pri standardnom stanju okoline (15°C i 1,013 bar) ima slijedeća svojstva:</w:t>
      </w:r>
    </w:p>
    <w:p w:rsidR="00343989" w:rsidRDefault="00343989" w:rsidP="00343989">
      <w:pPr>
        <w:pStyle w:val="Odlomakpopisa"/>
        <w:numPr>
          <w:ilvl w:val="0"/>
          <w:numId w:val="14"/>
        </w:numPr>
      </w:pPr>
      <w:r>
        <w:t>gornja ogrjevna moć   H</w:t>
      </w:r>
      <w:r w:rsidRPr="00343989">
        <w:rPr>
          <w:vertAlign w:val="subscript"/>
        </w:rPr>
        <w:t>g</w:t>
      </w:r>
      <w:r>
        <w:t xml:space="preserve"> = 10,28 kW h/m</w:t>
      </w:r>
      <w:r w:rsidRPr="00343989">
        <w:rPr>
          <w:vertAlign w:val="superscript"/>
        </w:rPr>
        <w:t>3</w:t>
      </w:r>
      <w:r>
        <w:t xml:space="preserve">  (37,010 MJ/m</w:t>
      </w:r>
      <w:r w:rsidRPr="00343989">
        <w:rPr>
          <w:vertAlign w:val="superscript"/>
        </w:rPr>
        <w:t>3</w:t>
      </w:r>
      <w:r>
        <w:t>),</w:t>
      </w:r>
    </w:p>
    <w:p w:rsidR="001E3864" w:rsidRDefault="00343989" w:rsidP="00343989">
      <w:pPr>
        <w:pStyle w:val="Odlomakpopisa"/>
        <w:numPr>
          <w:ilvl w:val="0"/>
          <w:numId w:val="14"/>
        </w:numPr>
      </w:pPr>
      <w:r>
        <w:t xml:space="preserve">donja ogrjevna moć  </w:t>
      </w:r>
      <w:proofErr w:type="spellStart"/>
      <w:r>
        <w:t>H</w:t>
      </w:r>
      <w:r>
        <w:rPr>
          <w:vertAlign w:val="subscript"/>
        </w:rPr>
        <w:t>d</w:t>
      </w:r>
      <w:proofErr w:type="spellEnd"/>
      <w:r>
        <w:t xml:space="preserve"> = 9,26 kW h/m</w:t>
      </w:r>
      <w:r w:rsidRPr="00343989">
        <w:rPr>
          <w:vertAlign w:val="superscript"/>
        </w:rPr>
        <w:t>3</w:t>
      </w:r>
      <w:r w:rsidR="001E3864">
        <w:t xml:space="preserve">  (33,338</w:t>
      </w:r>
      <w:r>
        <w:t xml:space="preserve"> MJ/m</w:t>
      </w:r>
      <w:r w:rsidRPr="00343989">
        <w:rPr>
          <w:vertAlign w:val="superscript"/>
        </w:rPr>
        <w:t>3</w:t>
      </w:r>
      <w:r w:rsidR="001E3864">
        <w:t>).</w:t>
      </w:r>
    </w:p>
    <w:p w:rsidR="001E3864" w:rsidRDefault="001E3864" w:rsidP="001E3864"/>
    <w:p w:rsidR="001E3864" w:rsidRDefault="001E3864" w:rsidP="001E3864">
      <w:r>
        <w:t xml:space="preserve">Gustoća prirodnog plina pri normalnom stanju okoline (0 °C i 1,013 bar) iznosi </w:t>
      </w:r>
    </w:p>
    <w:p w:rsidR="00343989" w:rsidRDefault="001E3864" w:rsidP="001E3864">
      <w:r>
        <w:t>ƍ = 0,731 kg/m</w:t>
      </w:r>
      <w:r>
        <w:rPr>
          <w:vertAlign w:val="superscript"/>
        </w:rPr>
        <w:t>3</w:t>
      </w:r>
      <w:r>
        <w:t xml:space="preserve"> .</w:t>
      </w:r>
    </w:p>
    <w:p w:rsidR="00096B0E" w:rsidRDefault="00096B0E" w:rsidP="001E3864"/>
    <w:p w:rsidR="00096B0E" w:rsidRDefault="00096B0E" w:rsidP="001E3864">
      <w:r>
        <w:t>Prirodni plin koji se distribuira gotovo nema tekućih ugljikovodika pa nema mogućnosti kondenzacije vode u instalacijama jer se nakon proizvodnje na poljima dehidrira (suši) najmanje do -20 °C.</w:t>
      </w:r>
    </w:p>
    <w:p w:rsidR="00096B0E" w:rsidRDefault="00096B0E" w:rsidP="001E3864"/>
    <w:p w:rsidR="00BC7B4E" w:rsidRDefault="00BC7B4E" w:rsidP="001E3864">
      <w:r>
        <w:t>U slučaju nekontroliranog istjecanja plin se miješa sa zrakom, a nastala smjesa se može zapaliti ili eksplodirati u dodiru s otvorenim plamenom ili nekim drugim izvorom koji ima dovoljnu energiju za njezino paljenje (električna iskra ili iskra nastala mehaničkim djelovanjem, užareni predmet i sl.).</w:t>
      </w:r>
    </w:p>
    <w:p w:rsidR="00BC7B4E" w:rsidRDefault="00BC7B4E" w:rsidP="001E3864"/>
    <w:p w:rsidR="00BC7B4E" w:rsidRDefault="00BC7B4E" w:rsidP="001E3864">
      <w:r>
        <w:t>Metan i ostali sastojci prirodnog plina nisu otrovni te ne mogu štetno djelovati na zdravlje.</w:t>
      </w:r>
    </w:p>
    <w:p w:rsidR="00BC7B4E" w:rsidRDefault="00BC7B4E" w:rsidP="001E3864"/>
    <w:p w:rsidR="00BC7B4E" w:rsidRDefault="00BC7B4E" w:rsidP="001E3864">
      <w:r>
        <w:t>Metan je lakši od zraka te se zbog njegovog nakupljanja u višim dijelovima prostorije može smanjiti udio kisika u zraku što može uzrokovati gušenje.</w:t>
      </w:r>
    </w:p>
    <w:p w:rsidR="00B87298" w:rsidRDefault="00B87298" w:rsidP="001E3864"/>
    <w:p w:rsidR="00BC7B4E" w:rsidRDefault="00B87298" w:rsidP="001E3864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B8729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Ukapljeni naftni plin (UNP)</w:t>
      </w:r>
    </w:p>
    <w:p w:rsidR="00B87298" w:rsidRDefault="00B87298" w:rsidP="00B87298">
      <w:pPr>
        <w:rPr>
          <w:b/>
          <w:sz w:val="28"/>
          <w:szCs w:val="28"/>
        </w:rPr>
      </w:pPr>
    </w:p>
    <w:p w:rsidR="001950DE" w:rsidRPr="001950DE" w:rsidRDefault="001950DE" w:rsidP="001950DE">
      <w:r w:rsidRPr="001950DE">
        <w:t xml:space="preserve">Ukapljeni naftni plin (UNP, engl. LPG – </w:t>
      </w:r>
      <w:proofErr w:type="spellStart"/>
      <w:r w:rsidRPr="001950DE">
        <w:t>Liquefied</w:t>
      </w:r>
      <w:proofErr w:type="spellEnd"/>
      <w:r w:rsidRPr="001950DE">
        <w:t xml:space="preserve"> Petroleum Gas) je smjesa ukapljenih ugljikovodika dobivena preradom nafte ili frakcionim izdvajanjem iz zemnog plina. </w:t>
      </w:r>
      <w:r>
        <w:br/>
      </w:r>
      <w:r w:rsidRPr="001950DE">
        <w:t xml:space="preserve">Proizvod se sastoji većim dijelom od zasićenih nižih ugljikovodika propana i butana te malom koncentracijom drugih ugljikovodika. Tvari u proizvodu se pri normalnim uvjetima nalaze u plinovitom stanju, dok pri tlaku od 1,7 bara prelaze u tekuće stanje, gdje se volumen smanjuje čak i do 270 puta. </w:t>
      </w:r>
      <w:r>
        <w:br/>
      </w:r>
      <w:r w:rsidRPr="001950DE">
        <w:t>Zbog izuzetne prihvatljivosti za primjenu, prevozi se i skladišti kao kapljevina, a koristi kao plin.</w:t>
      </w:r>
    </w:p>
    <w:p w:rsidR="001950DE" w:rsidRPr="001950DE" w:rsidRDefault="001950DE" w:rsidP="001950DE">
      <w:r w:rsidRPr="001950DE">
        <w:t>UNP je proizvod  bez boje, mirisa i okusa te mu je potrebno dodati miris (</w:t>
      </w:r>
      <w:proofErr w:type="spellStart"/>
      <w:r w:rsidRPr="001950DE">
        <w:t>odorizacija</w:t>
      </w:r>
      <w:proofErr w:type="spellEnd"/>
      <w:r w:rsidRPr="001950DE">
        <w:t>) kako bi se mogao osjetiti.</w:t>
      </w:r>
    </w:p>
    <w:p w:rsidR="00BC7B4E" w:rsidRDefault="00BC7B4E" w:rsidP="00BC7B4E">
      <w:pPr>
        <w:pStyle w:val="Naslov"/>
        <w:numPr>
          <w:ilvl w:val="0"/>
          <w:numId w:val="10"/>
        </w:numPr>
        <w:rPr>
          <w:rStyle w:val="Naglaeno"/>
          <w:rFonts w:ascii="Times New Roman" w:hAnsi="Times New Roman" w:cs="Times New Roman"/>
          <w:sz w:val="32"/>
          <w:szCs w:val="32"/>
        </w:rPr>
      </w:pPr>
      <w:r w:rsidRPr="00BC7B4E">
        <w:rPr>
          <w:rStyle w:val="Naglaeno"/>
          <w:rFonts w:ascii="Times New Roman" w:hAnsi="Times New Roman" w:cs="Times New Roman"/>
          <w:sz w:val="32"/>
          <w:szCs w:val="32"/>
        </w:rPr>
        <w:lastRenderedPageBreak/>
        <w:t>Plinovodi</w:t>
      </w:r>
    </w:p>
    <w:p w:rsidR="00BC7B4E" w:rsidRDefault="00BC7B4E" w:rsidP="00BC7B4E"/>
    <w:p w:rsidR="00BC7B4E" w:rsidRDefault="007E435C" w:rsidP="00BC7B4E">
      <w:r>
        <w:t xml:space="preserve">Plinovodi predstavljaju osnovni dio </w:t>
      </w:r>
      <w:proofErr w:type="spellStart"/>
      <w:r>
        <w:t>plinoopskrbnog</w:t>
      </w:r>
      <w:proofErr w:type="spellEnd"/>
      <w:r>
        <w:t xml:space="preserve"> sustava. Njihova uloga je prijenos plina od izvora ili mjesta proizvodnje do mjesta potrošnje.</w:t>
      </w:r>
    </w:p>
    <w:p w:rsidR="007E435C" w:rsidRDefault="007E435C" w:rsidP="00BC7B4E"/>
    <w:p w:rsidR="007E435C" w:rsidRDefault="007E435C" w:rsidP="007E435C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7E435C">
        <w:rPr>
          <w:b/>
          <w:sz w:val="28"/>
          <w:szCs w:val="28"/>
        </w:rPr>
        <w:t>Podjela plinovoda</w:t>
      </w:r>
    </w:p>
    <w:p w:rsidR="007E435C" w:rsidRDefault="007E435C" w:rsidP="007E435C">
      <w:pPr>
        <w:rPr>
          <w:b/>
          <w:sz w:val="28"/>
          <w:szCs w:val="28"/>
        </w:rPr>
      </w:pPr>
    </w:p>
    <w:p w:rsidR="007E435C" w:rsidRDefault="007E435C" w:rsidP="007E435C">
      <w:r w:rsidRPr="007E435C">
        <w:t>Plinovode dijelimo na tri načina:</w:t>
      </w:r>
    </w:p>
    <w:p w:rsidR="007E435C" w:rsidRDefault="007E435C" w:rsidP="007E435C">
      <w:pPr>
        <w:pStyle w:val="Odlomakpopisa"/>
        <w:numPr>
          <w:ilvl w:val="0"/>
          <w:numId w:val="15"/>
        </w:numPr>
      </w:pPr>
      <w:r>
        <w:t>prema radnom tlaku</w:t>
      </w:r>
    </w:p>
    <w:p w:rsidR="007E435C" w:rsidRDefault="007E435C" w:rsidP="007E435C">
      <w:pPr>
        <w:pStyle w:val="Odlomakpopisa"/>
        <w:numPr>
          <w:ilvl w:val="0"/>
          <w:numId w:val="15"/>
        </w:numPr>
      </w:pPr>
      <w:r>
        <w:t>prema namjeni</w:t>
      </w:r>
    </w:p>
    <w:p w:rsidR="007E435C" w:rsidRPr="007E435C" w:rsidRDefault="007E435C" w:rsidP="007E435C">
      <w:pPr>
        <w:pStyle w:val="Odlomakpopisa"/>
        <w:numPr>
          <w:ilvl w:val="0"/>
          <w:numId w:val="15"/>
        </w:numPr>
      </w:pPr>
      <w:r>
        <w:t>prema smještaju</w:t>
      </w:r>
      <w:r w:rsidR="00EA2AFF">
        <w:br/>
      </w:r>
    </w:p>
    <w:p w:rsidR="007E435C" w:rsidRDefault="007E435C" w:rsidP="001E3864">
      <w:r w:rsidRPr="009D294B">
        <w:rPr>
          <w:u w:val="single"/>
        </w:rPr>
        <w:t>Prema najvećem dopuštenom radnom tlaku</w:t>
      </w:r>
      <w:r>
        <w:t xml:space="preserve"> plinovodi mogu biti:</w:t>
      </w:r>
    </w:p>
    <w:p w:rsidR="007E435C" w:rsidRDefault="007E435C" w:rsidP="001E3864"/>
    <w:p w:rsidR="007E435C" w:rsidRDefault="007E435C" w:rsidP="007E435C">
      <w:pPr>
        <w:pStyle w:val="Odlomakpopisa"/>
        <w:numPr>
          <w:ilvl w:val="0"/>
          <w:numId w:val="17"/>
        </w:numPr>
      </w:pPr>
      <w:r>
        <w:t>niskotlačni, do najviše 100 mbar (0,1 bar)</w:t>
      </w:r>
    </w:p>
    <w:p w:rsidR="007E435C" w:rsidRDefault="007E435C" w:rsidP="007E435C">
      <w:pPr>
        <w:pStyle w:val="Odlomakpopisa"/>
        <w:numPr>
          <w:ilvl w:val="0"/>
          <w:numId w:val="17"/>
        </w:numPr>
      </w:pPr>
      <w:proofErr w:type="spellStart"/>
      <w:r>
        <w:t>srednjotlačni</w:t>
      </w:r>
      <w:proofErr w:type="spellEnd"/>
      <w:r>
        <w:t>:</w:t>
      </w:r>
    </w:p>
    <w:p w:rsidR="007E435C" w:rsidRDefault="007E435C" w:rsidP="001E3864"/>
    <w:p w:rsidR="00BC7B4E" w:rsidRDefault="007E435C" w:rsidP="007E435C">
      <w:pPr>
        <w:pStyle w:val="Odlomakpopisa"/>
        <w:numPr>
          <w:ilvl w:val="0"/>
          <w:numId w:val="16"/>
        </w:numPr>
      </w:pPr>
      <w:r>
        <w:t>područje A: od 0,1 do 1,0 bar</w:t>
      </w:r>
    </w:p>
    <w:p w:rsidR="007E435C" w:rsidRDefault="007E435C" w:rsidP="007E435C">
      <w:pPr>
        <w:pStyle w:val="Odlomakpopisa"/>
        <w:numPr>
          <w:ilvl w:val="0"/>
          <w:numId w:val="16"/>
        </w:numPr>
      </w:pPr>
      <w:r>
        <w:t>područje B: od 1,0 do 4,0 bar</w:t>
      </w:r>
    </w:p>
    <w:p w:rsidR="007E435C" w:rsidRDefault="007E435C" w:rsidP="007E435C">
      <w:pPr>
        <w:ind w:left="420"/>
      </w:pPr>
    </w:p>
    <w:p w:rsidR="007E435C" w:rsidRDefault="007E435C" w:rsidP="007E435C">
      <w:pPr>
        <w:pStyle w:val="Odlomakpopisa"/>
        <w:numPr>
          <w:ilvl w:val="0"/>
          <w:numId w:val="17"/>
        </w:numPr>
      </w:pPr>
      <w:r>
        <w:t>visokotlačni (osim za prijenos plina služe i za njegovo skladištenje):</w:t>
      </w:r>
    </w:p>
    <w:p w:rsidR="007E435C" w:rsidRDefault="007E435C" w:rsidP="007E435C">
      <w:pPr>
        <w:pStyle w:val="Odlomakpopisa"/>
      </w:pPr>
    </w:p>
    <w:p w:rsidR="007E435C" w:rsidRDefault="009D294B" w:rsidP="009D294B">
      <w:pPr>
        <w:pStyle w:val="Odlomakpopisa"/>
        <w:numPr>
          <w:ilvl w:val="0"/>
          <w:numId w:val="19"/>
        </w:numPr>
      </w:pPr>
      <w:r>
        <w:t>područje A: od 4,0 do 16,0 bar</w:t>
      </w:r>
    </w:p>
    <w:p w:rsidR="009D294B" w:rsidRDefault="009D294B" w:rsidP="009D294B">
      <w:pPr>
        <w:pStyle w:val="Odlomakpopisa"/>
        <w:numPr>
          <w:ilvl w:val="0"/>
          <w:numId w:val="19"/>
        </w:numPr>
      </w:pPr>
      <w:r>
        <w:t>područje B: od 16,0 do 63 bar</w:t>
      </w:r>
    </w:p>
    <w:p w:rsidR="009D294B" w:rsidRDefault="009D294B" w:rsidP="009D294B">
      <w:pPr>
        <w:pStyle w:val="Odlomakpopisa"/>
        <w:numPr>
          <w:ilvl w:val="0"/>
          <w:numId w:val="19"/>
        </w:numPr>
      </w:pPr>
      <w:r>
        <w:t>područje C: od 63,0 do 100,0 bar</w:t>
      </w:r>
    </w:p>
    <w:p w:rsidR="009D294B" w:rsidRDefault="009D294B" w:rsidP="009D294B"/>
    <w:p w:rsidR="007E435C" w:rsidRDefault="009D294B" w:rsidP="007E435C">
      <w:r w:rsidRPr="007236F7">
        <w:rPr>
          <w:u w:val="single"/>
        </w:rPr>
        <w:t>Prema namjeni</w:t>
      </w:r>
      <w:r>
        <w:t xml:space="preserve"> plinovodi mogu biti:</w:t>
      </w:r>
    </w:p>
    <w:p w:rsidR="009D294B" w:rsidRDefault="009D294B" w:rsidP="007E435C"/>
    <w:p w:rsidR="009D294B" w:rsidRDefault="009D294B" w:rsidP="009D294B">
      <w:pPr>
        <w:pStyle w:val="Odlomakpopisa"/>
        <w:numPr>
          <w:ilvl w:val="0"/>
          <w:numId w:val="20"/>
        </w:numPr>
      </w:pPr>
      <w:r>
        <w:t>magistralni: VT plinovodi za prijenos plina od izvora do velikih potroš</w:t>
      </w:r>
      <w:r w:rsidR="00EE3C37">
        <w:t>ača, tj. d</w:t>
      </w:r>
      <w:r>
        <w:t>o primopredajnih mjerno-regulacijskih stanica (namijenjenih za opskrbu distributerskih tvrtki ili velikih potrošača)</w:t>
      </w:r>
      <w:r w:rsidR="00EA2AFF">
        <w:br/>
      </w:r>
    </w:p>
    <w:p w:rsidR="009D294B" w:rsidRDefault="009D294B" w:rsidP="009D294B">
      <w:pPr>
        <w:pStyle w:val="Odlomakpopisa"/>
        <w:numPr>
          <w:ilvl w:val="0"/>
          <w:numId w:val="20"/>
        </w:numPr>
      </w:pPr>
      <w:r>
        <w:t xml:space="preserve">razvodni ili distribucijski: </w:t>
      </w:r>
    </w:p>
    <w:p w:rsidR="009D294B" w:rsidRDefault="009D294B" w:rsidP="009D294B">
      <w:pPr>
        <w:pStyle w:val="Odlomakpopisa"/>
        <w:numPr>
          <w:ilvl w:val="2"/>
          <w:numId w:val="20"/>
        </w:numPr>
      </w:pPr>
      <w:r>
        <w:t xml:space="preserve">primarni: VT plinovodi namijenjeni za prijenos plina od primopredajnih MRS-a do većih primarnih RS-a (radni tlak veći </w:t>
      </w:r>
      <w:r w:rsidR="007236F7">
        <w:t>od 4 bar)</w:t>
      </w:r>
    </w:p>
    <w:p w:rsidR="007236F7" w:rsidRDefault="007236F7" w:rsidP="009D294B">
      <w:pPr>
        <w:pStyle w:val="Odlomakpopisa"/>
        <w:numPr>
          <w:ilvl w:val="2"/>
          <w:numId w:val="20"/>
        </w:numPr>
      </w:pPr>
      <w:r>
        <w:t>sekundarni: ST plinovodi namijenjeni za prijenos i opskrbu plinom od primopredajnih  MRS-a ili primarnih RS-a do industrijskih i ostalih potrošača ili do tercijarne opskrbne mreže (radni tlak do 4 bar)</w:t>
      </w:r>
    </w:p>
    <w:p w:rsidR="007236F7" w:rsidRDefault="007236F7" w:rsidP="009D294B">
      <w:pPr>
        <w:pStyle w:val="Odlomakpopisa"/>
        <w:numPr>
          <w:ilvl w:val="2"/>
          <w:numId w:val="20"/>
        </w:numPr>
      </w:pPr>
      <w:r>
        <w:t xml:space="preserve">tercijarni: ST i NT plinovodi i priključci namijenjeni za opskrbu plinom krajnjih potrošača (radni tlak za ST je do 4 bar, a za NT plinovode do 100 mbar) </w:t>
      </w:r>
    </w:p>
    <w:p w:rsidR="009D294B" w:rsidRDefault="009D294B" w:rsidP="009D294B">
      <w:pPr>
        <w:ind w:left="360"/>
      </w:pPr>
    </w:p>
    <w:p w:rsidR="00096B0E" w:rsidRDefault="007236F7" w:rsidP="001E3864">
      <w:r w:rsidRPr="007236F7">
        <w:rPr>
          <w:u w:val="single"/>
        </w:rPr>
        <w:t>Prema smještaju u prostoru</w:t>
      </w:r>
      <w:r>
        <w:t xml:space="preserve"> (mjestu polaganja), plinovodi mogu biti:</w:t>
      </w:r>
    </w:p>
    <w:p w:rsidR="007236F7" w:rsidRDefault="007236F7" w:rsidP="001E3864"/>
    <w:p w:rsidR="007236F7" w:rsidRDefault="007236F7" w:rsidP="007236F7">
      <w:pPr>
        <w:pStyle w:val="Odlomakpopisa"/>
        <w:numPr>
          <w:ilvl w:val="0"/>
          <w:numId w:val="21"/>
        </w:numPr>
      </w:pPr>
      <w:r>
        <w:t>podzemni</w:t>
      </w:r>
    </w:p>
    <w:p w:rsidR="007236F7" w:rsidRDefault="007236F7" w:rsidP="007236F7">
      <w:pPr>
        <w:pStyle w:val="Odlomakpopisa"/>
        <w:numPr>
          <w:ilvl w:val="0"/>
          <w:numId w:val="21"/>
        </w:numPr>
      </w:pPr>
      <w:r>
        <w:t>nadzemni</w:t>
      </w:r>
    </w:p>
    <w:p w:rsidR="007236F7" w:rsidRDefault="007236F7" w:rsidP="007236F7">
      <w:pPr>
        <w:pStyle w:val="Odlomakpopisa"/>
        <w:numPr>
          <w:ilvl w:val="0"/>
          <w:numId w:val="21"/>
        </w:numPr>
      </w:pPr>
      <w:r>
        <w:t>podmorski ili podvodni</w:t>
      </w:r>
    </w:p>
    <w:p w:rsidR="007236F7" w:rsidRDefault="007236F7" w:rsidP="007236F7"/>
    <w:p w:rsidR="007236F7" w:rsidRDefault="007236F7" w:rsidP="007236F7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7236F7">
        <w:rPr>
          <w:b/>
          <w:sz w:val="28"/>
          <w:szCs w:val="28"/>
        </w:rPr>
        <w:lastRenderedPageBreak/>
        <w:t>Polaganje plinovoda</w:t>
      </w:r>
      <w:r>
        <w:rPr>
          <w:b/>
          <w:sz w:val="28"/>
          <w:szCs w:val="28"/>
        </w:rPr>
        <w:t xml:space="preserve">  </w:t>
      </w:r>
    </w:p>
    <w:p w:rsidR="007236F7" w:rsidRDefault="007236F7" w:rsidP="007236F7">
      <w:pPr>
        <w:rPr>
          <w:b/>
          <w:sz w:val="28"/>
          <w:szCs w:val="28"/>
        </w:rPr>
      </w:pPr>
    </w:p>
    <w:p w:rsidR="00764DED" w:rsidRDefault="007236F7" w:rsidP="007236F7">
      <w:r w:rsidRPr="007236F7">
        <w:t>Izva</w:t>
      </w:r>
      <w:r>
        <w:t>n</w:t>
      </w:r>
      <w:r w:rsidRPr="007236F7">
        <w:t xml:space="preserve"> građevina</w:t>
      </w:r>
      <w:r>
        <w:t xml:space="preserve"> </w:t>
      </w:r>
      <w:r w:rsidR="00764DED">
        <w:t>, na kopnu plinovodi se polažu na dva osnovna načina:</w:t>
      </w:r>
    </w:p>
    <w:p w:rsidR="00764DED" w:rsidRDefault="00764DED" w:rsidP="007236F7">
      <w:bookmarkStart w:id="0" w:name="_GoBack"/>
      <w:bookmarkEnd w:id="0"/>
    </w:p>
    <w:p w:rsidR="007236F7" w:rsidRDefault="00764DED" w:rsidP="00764DED">
      <w:pPr>
        <w:pStyle w:val="Odlomakpopisa"/>
        <w:numPr>
          <w:ilvl w:val="0"/>
          <w:numId w:val="22"/>
        </w:numPr>
      </w:pPr>
      <w:r>
        <w:t>podzemno (u najvećem broju slučajeva)</w:t>
      </w:r>
    </w:p>
    <w:p w:rsidR="00764DED" w:rsidRDefault="00764DED" w:rsidP="00764DED">
      <w:pPr>
        <w:pStyle w:val="Odlomakpopisa"/>
        <w:numPr>
          <w:ilvl w:val="0"/>
          <w:numId w:val="22"/>
        </w:numPr>
      </w:pPr>
      <w:r>
        <w:t>nadzemno (rijetko, u posebnim slučajevima)</w:t>
      </w:r>
    </w:p>
    <w:p w:rsidR="00764DED" w:rsidRDefault="00764DED" w:rsidP="00764DED"/>
    <w:p w:rsidR="00764DED" w:rsidRDefault="00764DED" w:rsidP="00764DED">
      <w:r w:rsidRPr="00E800F0">
        <w:rPr>
          <w:b/>
        </w:rPr>
        <w:t>Podzemni plinovodi</w:t>
      </w:r>
      <w:r w:rsidRPr="00E800F0">
        <w:t xml:space="preserve"> se polažu u tlo (zemlju), na dubinu ispod granice smrzavanja. Određena</w:t>
      </w:r>
      <w:r>
        <w:t xml:space="preserve"> dubina polaganja potrebna je zbog sigurnosnih razloga. Najčešća prosječna dubina, mjerena od gornjeg ruba cijevi iznosi:</w:t>
      </w:r>
    </w:p>
    <w:p w:rsidR="00764DED" w:rsidRDefault="00764DED" w:rsidP="00764DED"/>
    <w:p w:rsidR="00764DED" w:rsidRDefault="00764DED" w:rsidP="00764DED">
      <w:pPr>
        <w:pStyle w:val="Odlomakpopisa"/>
        <w:numPr>
          <w:ilvl w:val="0"/>
          <w:numId w:val="24"/>
        </w:numPr>
      </w:pPr>
      <w:r>
        <w:t>za magistralne VT plinovode: 1,0 – 1,5 m</w:t>
      </w:r>
    </w:p>
    <w:p w:rsidR="00764DED" w:rsidRDefault="00764DED" w:rsidP="00764DED">
      <w:pPr>
        <w:pStyle w:val="Odlomakpopisa"/>
        <w:numPr>
          <w:ilvl w:val="0"/>
          <w:numId w:val="24"/>
        </w:numPr>
      </w:pPr>
      <w:r>
        <w:t>za VT i ST plinovode: 1,0 – 1,5 m</w:t>
      </w:r>
    </w:p>
    <w:p w:rsidR="00764DED" w:rsidRDefault="00764DED" w:rsidP="00764DED">
      <w:pPr>
        <w:pStyle w:val="Odlomakpopisa"/>
        <w:numPr>
          <w:ilvl w:val="0"/>
          <w:numId w:val="24"/>
        </w:numPr>
      </w:pPr>
      <w:r>
        <w:t>za NT plinovode: 1,0 – 1,3 m</w:t>
      </w:r>
    </w:p>
    <w:p w:rsidR="00764DED" w:rsidRDefault="00764DED" w:rsidP="00764DED">
      <w:pPr>
        <w:pStyle w:val="Odlomakpopisa"/>
        <w:numPr>
          <w:ilvl w:val="0"/>
          <w:numId w:val="24"/>
        </w:numPr>
      </w:pPr>
      <w:r>
        <w:t>za kućne priključke: 0,6 – 1,0 m</w:t>
      </w:r>
    </w:p>
    <w:p w:rsidR="00764DED" w:rsidRDefault="00764DED" w:rsidP="00764DED"/>
    <w:p w:rsidR="00764DED" w:rsidRDefault="00764DED" w:rsidP="00764DED">
      <w:r>
        <w:t>U iznimnim slučajevima dubina polaganja može biti manja (samo na kraćim dionicama i uz odgovarajuću zaštitu), dok za dubinu polaganja PE plinovoda postoji i najveća vrijednost</w:t>
      </w:r>
      <w:r w:rsidR="00E800F0">
        <w:t xml:space="preserve"> od 2 m</w:t>
      </w:r>
      <w:r>
        <w:t xml:space="preserve"> </w:t>
      </w:r>
      <w:r w:rsidR="00E800F0">
        <w:t>.</w:t>
      </w:r>
    </w:p>
    <w:p w:rsidR="00E800F0" w:rsidRDefault="00E800F0" w:rsidP="00764DED"/>
    <w:p w:rsidR="00E800F0" w:rsidRDefault="00E800F0" w:rsidP="00764DED">
      <w:r>
        <w:t>Prijelazi ispod željezničkih pruga, važnijih cesta i prolazi kroz zidove izvode se bušenjem i umetanjem plinovoda tj. plinske cijevi u zaštitnu cijev, pri čemu se međuprostor treba zabrtviti.</w:t>
      </w:r>
    </w:p>
    <w:p w:rsidR="00E800F0" w:rsidRDefault="00E800F0" w:rsidP="00764DED"/>
    <w:p w:rsidR="00E800F0" w:rsidRDefault="00E800F0" w:rsidP="00764DED">
      <w:r>
        <w:t>Plinovodi se u pravilu polažu u iskopani rov (kanal) na pripremljenu posteljicu od finog pijeska najmanje debljine  od 5 do 10 cm.</w:t>
      </w:r>
    </w:p>
    <w:p w:rsidR="00E800F0" w:rsidRDefault="00E800F0" w:rsidP="00764DED"/>
    <w:p w:rsidR="00E800F0" w:rsidRDefault="00E800F0" w:rsidP="00764DED">
      <w:r>
        <w:t>Nakon polaganja plinovod se zatrpava slojem finog pijeska ili čiste zemlje u najmanjoj debljini 10 cm iznad cijevi te u daljnjim slojevima po 30 cm uz propisno nabijanje.</w:t>
      </w:r>
    </w:p>
    <w:p w:rsidR="00E800F0" w:rsidRDefault="00E800F0" w:rsidP="00764DED"/>
    <w:p w:rsidR="00E800F0" w:rsidRDefault="00E800F0" w:rsidP="00764DED">
      <w:r w:rsidRPr="00E800F0">
        <w:rPr>
          <w:b/>
        </w:rPr>
        <w:t>Nadzemni plinovodi</w:t>
      </w:r>
      <w:r w:rsidR="002F1230">
        <w:rPr>
          <w:b/>
        </w:rPr>
        <w:t xml:space="preserve"> </w:t>
      </w:r>
      <w:r w:rsidR="002F1230">
        <w:t>se uglavnom koriste u industrijskim postrojenjima  te pri prijelazu preko rijeka i vodotoka ( po vlastitim mosnim konstrukcijama ili uz postojeće mostove).</w:t>
      </w:r>
    </w:p>
    <w:p w:rsidR="002F1230" w:rsidRDefault="002F1230" w:rsidP="00764DED"/>
    <w:p w:rsidR="002F1230" w:rsidRDefault="002F1230" w:rsidP="00764DED">
      <w:r>
        <w:t>U pravilu se izvode od čeličnih cijevi i moraju biti obojeni s dva sloja temeljne  i dva sloja uljane boje, a često se i toplinski izoliraju.</w:t>
      </w:r>
    </w:p>
    <w:p w:rsidR="002F1230" w:rsidRDefault="002F1230" w:rsidP="00764DED"/>
    <w:p w:rsidR="002F1230" w:rsidRDefault="002F1230" w:rsidP="002F1230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2F1230">
        <w:rPr>
          <w:b/>
          <w:sz w:val="28"/>
          <w:szCs w:val="28"/>
        </w:rPr>
        <w:t>Kućni priključci</w:t>
      </w:r>
      <w:r>
        <w:rPr>
          <w:b/>
          <w:sz w:val="28"/>
          <w:szCs w:val="28"/>
        </w:rPr>
        <w:t xml:space="preserve">  </w:t>
      </w:r>
    </w:p>
    <w:p w:rsidR="002F1230" w:rsidRDefault="002F1230" w:rsidP="002F1230">
      <w:pPr>
        <w:rPr>
          <w:b/>
          <w:sz w:val="28"/>
          <w:szCs w:val="28"/>
        </w:rPr>
      </w:pPr>
    </w:p>
    <w:p w:rsidR="002F1230" w:rsidRPr="004240C8" w:rsidRDefault="004240C8" w:rsidP="002F1230">
      <w:r w:rsidRPr="004240C8">
        <w:t>Kucni priključ</w:t>
      </w:r>
      <w:r w:rsidR="002F1230" w:rsidRPr="004240C8">
        <w:t xml:space="preserve">ak je spoj plinske instalacije u zgradi </w:t>
      </w:r>
      <w:r w:rsidRPr="004240C8">
        <w:t>s podzemnim plinovodom. Po moguć</w:t>
      </w:r>
      <w:r w:rsidR="002F1230" w:rsidRPr="004240C8">
        <w:t>nosti se polaze s padom prema plin</w:t>
      </w:r>
      <w:r w:rsidRPr="004240C8">
        <w:t>ovodu, a s vanjske strane završava na NT mrež</w:t>
      </w:r>
      <w:r w:rsidR="002F1230" w:rsidRPr="004240C8">
        <w:t xml:space="preserve">i </w:t>
      </w:r>
      <w:r w:rsidRPr="004240C8">
        <w:t>s glavnim zaporom ili na ST mrež</w:t>
      </w:r>
      <w:r w:rsidR="002F1230" w:rsidRPr="004240C8">
        <w:t>i s glavnim zaporom</w:t>
      </w:r>
      <w:r w:rsidRPr="004240C8">
        <w:t xml:space="preserve"> i regulacijsko-sigurnosnim uređ</w:t>
      </w:r>
      <w:r w:rsidR="002F1230" w:rsidRPr="004240C8">
        <w:t>ajem.</w:t>
      </w:r>
    </w:p>
    <w:p w:rsidR="00A14711" w:rsidRPr="004240C8" w:rsidRDefault="00A14711" w:rsidP="002F1230"/>
    <w:p w:rsidR="00A14711" w:rsidRDefault="00A14711" w:rsidP="002F1230">
      <w:r w:rsidRPr="004240C8">
        <w:t>Jedna zgrad</w:t>
      </w:r>
      <w:r w:rsidR="004240C8" w:rsidRPr="004240C8">
        <w:t>a može imati samo jedan priključ</w:t>
      </w:r>
      <w:r w:rsidRPr="004240C8">
        <w:t>ak, dok velike stambene zgrade s v</w:t>
      </w:r>
      <w:r w:rsidR="004240C8" w:rsidRPr="004240C8">
        <w:t>ise ulaza imaju poseban priključ</w:t>
      </w:r>
      <w:r w:rsidRPr="004240C8">
        <w:t>ak za svaki u</w:t>
      </w:r>
      <w:r w:rsidR="004240C8" w:rsidRPr="004240C8">
        <w:t>laz. Za ulazak plinskog priključka u stam</w:t>
      </w:r>
      <w:r w:rsidRPr="004240C8">
        <w:t>benu zgradu pri projektiranju i izgradnji valja predvidje</w:t>
      </w:r>
      <w:r w:rsidR="004240C8" w:rsidRPr="004240C8">
        <w:t>ti posebnu prostoriju (slika 2.1)</w:t>
      </w:r>
      <w:r w:rsidR="004240C8">
        <w:t>.</w:t>
      </w:r>
    </w:p>
    <w:p w:rsidR="004240C8" w:rsidRDefault="004240C8" w:rsidP="002F1230"/>
    <w:p w:rsidR="004240C8" w:rsidRDefault="004240C8" w:rsidP="002F1230">
      <w:pPr>
        <w:rPr>
          <w:noProof/>
        </w:rPr>
      </w:pPr>
      <w:r>
        <w:rPr>
          <w:noProof/>
        </w:rPr>
        <w:t>Slika 2.1 – Prostorija za kućne priključke (prema DIN 18 012)</w:t>
      </w:r>
    </w:p>
    <w:p w:rsidR="004240C8" w:rsidRDefault="004240C8" w:rsidP="002F1230">
      <w:r w:rsidRPr="004240C8">
        <w:rPr>
          <w:noProof/>
        </w:rPr>
        <w:lastRenderedPageBreak/>
        <w:drawing>
          <wp:inline distT="0" distB="0" distL="0" distR="0">
            <wp:extent cx="4347094" cy="2707725"/>
            <wp:effectExtent l="0" t="0" r="0" b="0"/>
            <wp:docPr id="2" name="Slika 2" descr="E:\Literatura\Osnove tehnike instalacija vode i plina\OTIViP_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teratura\Osnove tehnike instalacija vode i plina\OTIViP_2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3" b="57600"/>
                    <a:stretch/>
                  </pic:blipFill>
                  <pic:spPr bwMode="auto">
                    <a:xfrm>
                      <a:off x="0" y="0"/>
                      <a:ext cx="4348857" cy="270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0C8" w:rsidRDefault="004240C8" w:rsidP="002F1230">
      <w:r>
        <w:t>Završetak kućnog priključka u zgradi se mož</w:t>
      </w:r>
      <w:r w:rsidRPr="004240C8">
        <w:t xml:space="preserve">e nalaziti u podrumu, </w:t>
      </w:r>
      <w:r>
        <w:t>ulazu ili stubiš</w:t>
      </w:r>
      <w:r w:rsidRPr="004240C8">
        <w:t>tu, fasadnom ili n</w:t>
      </w:r>
      <w:r>
        <w:t>ad zidnom ormariću. Ako se priključ</w:t>
      </w:r>
      <w:r w:rsidRPr="004240C8">
        <w:t xml:space="preserve">ak nalazi u podrumu, posebnu </w:t>
      </w:r>
      <w:r>
        <w:t>pozornost treba obratiti na prol</w:t>
      </w:r>
      <w:r w:rsidRPr="004240C8">
        <w:t>az kroz vanjski zid, sto treba o</w:t>
      </w:r>
      <w:r>
        <w:t>stvariti kroz zaš</w:t>
      </w:r>
      <w:r w:rsidRPr="004240C8">
        <w:t>titnu cijev ili u obliku kapsule, a z</w:t>
      </w:r>
      <w:r>
        <w:t>atim propisno zabrtviti (slika 2.2</w:t>
      </w:r>
      <w:r w:rsidRPr="004240C8">
        <w:t>).</w:t>
      </w:r>
    </w:p>
    <w:p w:rsidR="004240C8" w:rsidRDefault="004240C8" w:rsidP="002F1230"/>
    <w:p w:rsidR="00E33098" w:rsidRDefault="004240C8" w:rsidP="002F1230">
      <w:r>
        <w:t xml:space="preserve">Slika 2.2 – </w:t>
      </w:r>
      <w:r w:rsidR="00E33098">
        <w:t>Izvođenje ulaska plinovoda u kuću</w:t>
      </w:r>
    </w:p>
    <w:p w:rsidR="004240C8" w:rsidRDefault="00E33098" w:rsidP="00E33098">
      <w:pPr>
        <w:jc w:val="center"/>
      </w:pPr>
      <w:r w:rsidRPr="00E33098">
        <w:rPr>
          <w:noProof/>
        </w:rPr>
        <w:drawing>
          <wp:inline distT="0" distB="0" distL="0" distR="0">
            <wp:extent cx="3812876" cy="4548710"/>
            <wp:effectExtent l="0" t="0" r="0" b="4445"/>
            <wp:docPr id="8" name="Slika 8" descr="E:\Literatura\Osnove tehnike instalacija vode i plina\OTIViP_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Literatura\Osnove tehnike instalacija vode i plina\OTIViP_2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48" t="4288" b="38807"/>
                    <a:stretch/>
                  </pic:blipFill>
                  <pic:spPr bwMode="auto">
                    <a:xfrm>
                      <a:off x="0" y="0"/>
                      <a:ext cx="3817840" cy="455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3098" w:rsidRDefault="004240C8" w:rsidP="004240C8">
      <w:r w:rsidRPr="004240C8">
        <w:t>Glavni zapor uvijek mora biti dostupan i ako je smje</w:t>
      </w:r>
      <w:r>
        <w:t>šten unutar građ</w:t>
      </w:r>
      <w:r w:rsidR="00E33098">
        <w:t>evine te mora izdržati toplinsko optereć</w:t>
      </w:r>
      <w:r w:rsidRPr="004240C8">
        <w:t>enje do 650 °</w:t>
      </w:r>
      <w:r w:rsidR="00E33098">
        <w:t>C, š</w:t>
      </w:r>
      <w:r w:rsidRPr="004240C8">
        <w:t xml:space="preserve">to se </w:t>
      </w:r>
      <w:r w:rsidR="00E33098">
        <w:t>dokazuje certifikatom ovlaš</w:t>
      </w:r>
      <w:r w:rsidRPr="004240C8">
        <w:t xml:space="preserve">tene ustanove. </w:t>
      </w:r>
    </w:p>
    <w:p w:rsidR="00E33098" w:rsidRDefault="00E33098" w:rsidP="004240C8"/>
    <w:p w:rsidR="004240C8" w:rsidRPr="004240C8" w:rsidRDefault="004240C8" w:rsidP="004240C8">
      <w:pPr>
        <w:rPr>
          <w:b/>
          <w:bCs/>
        </w:rPr>
      </w:pPr>
      <w:r w:rsidRPr="004240C8">
        <w:lastRenderedPageBreak/>
        <w:t>Kod postavljanja u podrum valja predvid</w:t>
      </w:r>
      <w:r w:rsidR="00E33098">
        <w:t>jeti dodatni zapor koji se ugrađuje na priključ</w:t>
      </w:r>
      <w:r w:rsidRPr="004240C8">
        <w:t>ku ispred zgrade.</w:t>
      </w:r>
    </w:p>
    <w:p w:rsidR="004240C8" w:rsidRDefault="004240C8" w:rsidP="002F1230"/>
    <w:p w:rsidR="00E33098" w:rsidRDefault="00E33098" w:rsidP="00E33098">
      <w:r>
        <w:t>Ako je kućni priključ</w:t>
      </w:r>
      <w:r w:rsidRPr="00E33098">
        <w:t>ak izveden od PE-HD-a, na dijelu cjevovoda najmanje 1 m ispred ulaska u zgradu pa do glavno</w:t>
      </w:r>
      <w:r>
        <w:t>g zapora, trebaju se koristiti čelič</w:t>
      </w:r>
      <w:r w:rsidRPr="00E33098">
        <w:t>ne cijevi.</w:t>
      </w:r>
    </w:p>
    <w:p w:rsidR="00E33098" w:rsidRDefault="00E33098" w:rsidP="00E33098"/>
    <w:p w:rsidR="00E33098" w:rsidRDefault="00E33098" w:rsidP="00E33098">
      <w:r>
        <w:t xml:space="preserve"> Čelični plinovodi, dijelovi kućnih priključ</w:t>
      </w:r>
      <w:r w:rsidRPr="00E33098">
        <w:t>aka i unutarnje plinske instalacije izvode se zavarivanjem.</w:t>
      </w:r>
    </w:p>
    <w:p w:rsidR="00E33098" w:rsidRDefault="00E33098" w:rsidP="00E33098"/>
    <w:p w:rsidR="00E33098" w:rsidRDefault="00E33098" w:rsidP="00E33098">
      <w:r>
        <w:t xml:space="preserve"> </w:t>
      </w:r>
      <w:proofErr w:type="spellStart"/>
      <w:r>
        <w:t>Prirubnič</w:t>
      </w:r>
      <w:r w:rsidRPr="00E33098">
        <w:t>ki</w:t>
      </w:r>
      <w:proofErr w:type="spellEnd"/>
      <w:r w:rsidRPr="00E33098">
        <w:t xml:space="preserve"> spojevi </w:t>
      </w:r>
      <w:r>
        <w:t>dopuš</w:t>
      </w:r>
      <w:r w:rsidRPr="00E33098">
        <w:t>teni su na ukopanim</w:t>
      </w:r>
      <w:r>
        <w:t xml:space="preserve"> i nadzemnim dijelovima instalaci</w:t>
      </w:r>
      <w:r w:rsidRPr="00E33098">
        <w:t xml:space="preserve">ja na spojevima sa zaporima, mjernim i regulacijskim elementima. </w:t>
      </w:r>
    </w:p>
    <w:p w:rsidR="00E33098" w:rsidRDefault="00E33098" w:rsidP="00E33098"/>
    <w:p w:rsidR="00E33098" w:rsidRDefault="00E33098" w:rsidP="00E33098"/>
    <w:p w:rsidR="00E33098" w:rsidRPr="00E33098" w:rsidRDefault="00E33098" w:rsidP="00E33098">
      <w:pPr>
        <w:rPr>
          <w:b/>
          <w:bCs/>
        </w:rPr>
      </w:pPr>
      <w:r w:rsidRPr="00E33098">
        <w:t xml:space="preserve">Navojni </w:t>
      </w:r>
      <w:r>
        <w:t>spojevi dopuš</w:t>
      </w:r>
      <w:r w:rsidRPr="00E33098">
        <w:t xml:space="preserve">teni su samo na unutarnjim plinskim instalacijama na spojevima sa zaporima, mjernim i regulacijskim elementima te </w:t>
      </w:r>
      <w:r>
        <w:t>priključcima za troš</w:t>
      </w:r>
      <w:r w:rsidRPr="00E33098">
        <w:t>ila.</w:t>
      </w:r>
    </w:p>
    <w:p w:rsidR="00E33098" w:rsidRDefault="00E33098" w:rsidP="00E33098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E33098">
        <w:rPr>
          <w:b/>
          <w:sz w:val="28"/>
          <w:szCs w:val="28"/>
        </w:rPr>
        <w:t>Unutarnje plinske instalacije</w:t>
      </w:r>
    </w:p>
    <w:p w:rsidR="00E33098" w:rsidRDefault="00E33098" w:rsidP="00E33098">
      <w:pPr>
        <w:rPr>
          <w:b/>
          <w:sz w:val="28"/>
          <w:szCs w:val="28"/>
        </w:rPr>
      </w:pPr>
    </w:p>
    <w:p w:rsidR="00E33098" w:rsidRPr="00E33098" w:rsidRDefault="00E33098" w:rsidP="00E33098">
      <w:pPr>
        <w:rPr>
          <w:b/>
          <w:sz w:val="28"/>
          <w:szCs w:val="28"/>
        </w:rPr>
      </w:pPr>
    </w:p>
    <w:p w:rsidR="00E33098" w:rsidRDefault="00E33098" w:rsidP="00E33098">
      <w:r>
        <w:t xml:space="preserve">Unutarnje (kućne) plinske instalacije postavljaju se vodoravno i okomito na zidove i stropove, a promjene smjera treba izvoditi u obliku lukova. </w:t>
      </w:r>
    </w:p>
    <w:p w:rsidR="00E33098" w:rsidRDefault="00E33098" w:rsidP="00E33098"/>
    <w:p w:rsidR="00E33098" w:rsidRDefault="00E33098" w:rsidP="00E33098">
      <w:r>
        <w:t xml:space="preserve">Cijevi se u pravilu polažu nadžbukno, rjeđe podžbukno ili u kanalima, ali podžbukno polaganje nije dopušteno za tlakove veće od 100 mbar. </w:t>
      </w:r>
    </w:p>
    <w:p w:rsidR="00E33098" w:rsidRDefault="00E33098" w:rsidP="00E33098"/>
    <w:p w:rsidR="00E33098" w:rsidRDefault="00E33098" w:rsidP="00E33098">
      <w:r>
        <w:t>Kod polaganja u kanalima, mora se ostvariti njihovo provjetravanje po odsjecima, katovima ili u cjelini pri čemu površina otvora za dovod i odvod zraka treba biti najmanje 10 cm</w:t>
      </w:r>
      <w:r w:rsidRPr="00E33098">
        <w:rPr>
          <w:vertAlign w:val="superscript"/>
        </w:rPr>
        <w:t>2</w:t>
      </w:r>
      <w:r>
        <w:t xml:space="preserve">, dok drugih otvora ne smije biti. Ipak, provjetravanje nije potrebno ako su kanali posve ispunjeni neutralnim materijalom postojanog oblika. </w:t>
      </w:r>
    </w:p>
    <w:p w:rsidR="00E33098" w:rsidRDefault="00E33098" w:rsidP="00E33098"/>
    <w:p w:rsidR="00E33098" w:rsidRDefault="00E33098" w:rsidP="00E33098">
      <w:r>
        <w:t xml:space="preserve">Unutarnje cijevne instalacije, vođene kroz neprovjetravane šupljine, moraju se postavljati u zaštitne cijevi, sto je slučaj i kod prolaska kroz stropove ili podove između katova. Takve cijevi moraju biti izvedene od materijala postojanog na koroziju ili zaštićene od nje. </w:t>
      </w:r>
    </w:p>
    <w:p w:rsidR="00E33098" w:rsidRDefault="00E33098" w:rsidP="00E33098"/>
    <w:p w:rsidR="00E33098" w:rsidRDefault="00E33098" w:rsidP="00E33098">
      <w:r>
        <w:t>Ako se instalacije polažu u spušteni strop, mora se omogućiti njegovo provjetravanje pomoću koncentričnih otvora uz cijev na obodnim zidovima ili dva dijagonalno postavljena ventilacijska otvora.</w:t>
      </w:r>
    </w:p>
    <w:p w:rsidR="00454DFA" w:rsidRDefault="00454DFA" w:rsidP="00E33098"/>
    <w:p w:rsidR="00454DFA" w:rsidRDefault="00454DFA" w:rsidP="00E33098">
      <w:r>
        <w:t>U stambenim zgradama s viš</w:t>
      </w:r>
      <w:r w:rsidRPr="00454DFA">
        <w:t>e od tri kata odnosno dva stana, plinska se instala</w:t>
      </w:r>
      <w:r>
        <w:t>cija ne smije postavljati na požarno stubiš</w:t>
      </w:r>
      <w:r w:rsidRPr="00454DFA">
        <w:t xml:space="preserve">te, osim ako je </w:t>
      </w:r>
      <w:r>
        <w:t>posebnim građ</w:t>
      </w:r>
      <w:r w:rsidRPr="00454DFA">
        <w:t>ev</w:t>
      </w:r>
      <w:r>
        <w:t>inskim mjerama (polaganjem pod žbuku bez š</w:t>
      </w:r>
      <w:r w:rsidRPr="00454DFA">
        <w:t xml:space="preserve">upljih prostora ili u vlastiti kanal) ostvarena </w:t>
      </w:r>
      <w:r>
        <w:t>sigurnost tih instalacija u sluč</w:t>
      </w:r>
      <w:r w:rsidRPr="00454DFA">
        <w:t xml:space="preserve">aju </w:t>
      </w:r>
      <w:r>
        <w:t>pož</w:t>
      </w:r>
      <w:r w:rsidRPr="00454DFA">
        <w:t>a</w:t>
      </w:r>
      <w:r>
        <w:t xml:space="preserve">ra. </w:t>
      </w:r>
    </w:p>
    <w:p w:rsidR="00454DFA" w:rsidRDefault="00454DFA" w:rsidP="00E33098"/>
    <w:p w:rsidR="00454DFA" w:rsidRPr="00454DFA" w:rsidRDefault="00454DFA" w:rsidP="00454DFA">
      <w:pPr>
        <w:rPr>
          <w:b/>
          <w:bCs/>
        </w:rPr>
      </w:pPr>
      <w:r>
        <w:t>Kod unutarnjih plinskih instalacija razlikujemo slijedeće (slika 2.3):</w:t>
      </w:r>
    </w:p>
    <w:p w:rsidR="00454DFA" w:rsidRPr="00454DFA" w:rsidRDefault="00454DFA" w:rsidP="00454DFA">
      <w:pPr>
        <w:numPr>
          <w:ilvl w:val="0"/>
          <w:numId w:val="25"/>
        </w:numPr>
      </w:pPr>
      <w:proofErr w:type="spellStart"/>
      <w:r>
        <w:t>opteretivost</w:t>
      </w:r>
      <w:proofErr w:type="spellEnd"/>
      <w:r>
        <w:t xml:space="preserve"> voda: najveć</w:t>
      </w:r>
      <w:r w:rsidRPr="00454DFA">
        <w:t xml:space="preserve">i protok </w:t>
      </w:r>
      <w:r>
        <w:t>plina kroz neki plinski vod pri istodobnom pogonu svih priključenih troš</w:t>
      </w:r>
      <w:r w:rsidRPr="00454DFA">
        <w:t>ila (u m</w:t>
      </w:r>
      <w:r w:rsidRPr="00454DFA">
        <w:rPr>
          <w:vertAlign w:val="superscript"/>
        </w:rPr>
        <w:t>3</w:t>
      </w:r>
      <w:r w:rsidRPr="00454DFA">
        <w:t>/h)</w:t>
      </w:r>
    </w:p>
    <w:p w:rsidR="00454DFA" w:rsidRPr="00454DFA" w:rsidRDefault="00454DFA" w:rsidP="00454DFA">
      <w:pPr>
        <w:numPr>
          <w:ilvl w:val="0"/>
          <w:numId w:val="25"/>
        </w:numPr>
      </w:pPr>
      <w:r>
        <w:t>kućni priključak ili</w:t>
      </w:r>
      <w:r w:rsidRPr="00454DFA">
        <w:t xml:space="preserve"> dovo</w:t>
      </w:r>
      <w:r>
        <w:t xml:space="preserve">d plina: dio instalacije od uličnog plinovoda do glavnog zapora u ili na kući, odnosno do kućnog regulatora tlaka </w:t>
      </w:r>
      <w:r w:rsidRPr="00454DFA">
        <w:t>(ako postoji)</w:t>
      </w:r>
    </w:p>
    <w:p w:rsidR="00454DFA" w:rsidRPr="00454DFA" w:rsidRDefault="00454DFA" w:rsidP="00454DFA">
      <w:pPr>
        <w:numPr>
          <w:ilvl w:val="0"/>
          <w:numId w:val="25"/>
        </w:numPr>
      </w:pPr>
      <w:r w:rsidRPr="00454DFA">
        <w:t>razvod nemjerenog plina: dio i</w:t>
      </w:r>
      <w:r>
        <w:t>nstalacije od glavnog zapora do plinomjera, uključujuć</w:t>
      </w:r>
      <w:r w:rsidRPr="00454DFA">
        <w:t>i ulaz i priklj</w:t>
      </w:r>
      <w:r>
        <w:t>uč</w:t>
      </w:r>
      <w:r w:rsidRPr="00454DFA">
        <w:t>ak plinomjera</w:t>
      </w:r>
    </w:p>
    <w:p w:rsidR="00454DFA" w:rsidRPr="00454DFA" w:rsidRDefault="00454DFA" w:rsidP="00454DFA">
      <w:pPr>
        <w:numPr>
          <w:ilvl w:val="0"/>
          <w:numId w:val="25"/>
        </w:numPr>
      </w:pPr>
      <w:r w:rsidRPr="00454DFA">
        <w:lastRenderedPageBreak/>
        <w:t xml:space="preserve">razvod </w:t>
      </w:r>
      <w:proofErr w:type="spellStart"/>
      <w:r w:rsidRPr="00454DFA">
        <w:t>rnjerenog</w:t>
      </w:r>
      <w:proofErr w:type="spellEnd"/>
      <w:r w:rsidRPr="00454DFA">
        <w:t xml:space="preserve"> plina: dio instalac</w:t>
      </w:r>
      <w:r>
        <w:t>ije od izlaska iz plinomjera do slavine ispred plinskog trošila, uključujuć</w:t>
      </w:r>
      <w:r w:rsidRPr="00454DFA">
        <w:t>i ogranke</w:t>
      </w:r>
    </w:p>
    <w:p w:rsidR="00454DFA" w:rsidRPr="00454DFA" w:rsidRDefault="00454DFA" w:rsidP="00454DFA">
      <w:pPr>
        <w:numPr>
          <w:ilvl w:val="0"/>
          <w:numId w:val="26"/>
        </w:numPr>
      </w:pPr>
      <w:r>
        <w:t>priključak troš</w:t>
      </w:r>
      <w:r w:rsidRPr="00454DFA">
        <w:t>ila: dio in</w:t>
      </w:r>
      <w:r>
        <w:t>stalacije od slavine ispred trošila do trošila</w:t>
      </w:r>
      <w:r w:rsidRPr="00454DFA">
        <w:t>.</w:t>
      </w:r>
    </w:p>
    <w:p w:rsidR="00454DFA" w:rsidRDefault="00454DFA" w:rsidP="00E33098"/>
    <w:p w:rsidR="00454DFA" w:rsidRPr="00454DFA" w:rsidRDefault="00454DFA" w:rsidP="00454DFA">
      <w:pPr>
        <w:rPr>
          <w:b/>
          <w:bCs/>
        </w:rPr>
      </w:pPr>
      <w:r>
        <w:rPr>
          <w:b/>
          <w:bCs/>
        </w:rPr>
        <w:t>Priključci troš</w:t>
      </w:r>
      <w:r w:rsidRPr="00454DFA">
        <w:rPr>
          <w:b/>
          <w:bCs/>
        </w:rPr>
        <w:t xml:space="preserve">ila </w:t>
      </w:r>
      <w:r w:rsidRPr="00454DFA">
        <w:t>pri tome mogu biti:</w:t>
      </w:r>
    </w:p>
    <w:p w:rsidR="00454DFA" w:rsidRPr="00454DFA" w:rsidRDefault="00454DFA" w:rsidP="00454DFA">
      <w:pPr>
        <w:numPr>
          <w:ilvl w:val="0"/>
          <w:numId w:val="25"/>
        </w:numPr>
      </w:pPr>
      <w:r>
        <w:t>č</w:t>
      </w:r>
      <w:r w:rsidRPr="00454DFA">
        <w:t>vrsti, koji se sastoje od</w:t>
      </w:r>
      <w:r>
        <w:t>:</w:t>
      </w:r>
      <w:r w:rsidRPr="00454DFA">
        <w:t xml:space="preserve"> plinske sla</w:t>
      </w:r>
      <w:r>
        <w:t>vine navojno spojene na ogranak te č</w:t>
      </w:r>
      <w:r w:rsidRPr="00454DFA">
        <w:t>v</w:t>
      </w:r>
      <w:r>
        <w:t>rste ili savitljive cijevi između slavine i trošila, pri čemu je razdvajanje priključka moguć</w:t>
      </w:r>
      <w:r w:rsidRPr="00454DFA">
        <w:t>e samo alatom</w:t>
      </w:r>
    </w:p>
    <w:p w:rsidR="00454DFA" w:rsidRPr="00454DFA" w:rsidRDefault="00454DFA" w:rsidP="00454DFA">
      <w:pPr>
        <w:numPr>
          <w:ilvl w:val="0"/>
          <w:numId w:val="25"/>
        </w:numPr>
      </w:pPr>
      <w:r w:rsidRPr="00454DFA">
        <w:t>slobodni, koji se sastoje od: specijalne ili</w:t>
      </w:r>
      <w:r>
        <w:t xml:space="preserve"> standardne slavine, savitljive (čelič</w:t>
      </w:r>
      <w:r w:rsidRPr="00454DFA">
        <w:t>ne ili armirane gumene)</w:t>
      </w:r>
      <w:r>
        <w:t xml:space="preserve"> cijevi te spoja na plinsko trošilo (ne na ložište!),  pri č</w:t>
      </w:r>
      <w:r w:rsidRPr="00454DFA">
        <w:t>emu se spoj savitlj</w:t>
      </w:r>
      <w:r w:rsidR="009475B6">
        <w:t xml:space="preserve">ive cijevi i slavine ispred trošila može </w:t>
      </w:r>
      <w:r w:rsidRPr="00454DFA">
        <w:t>rastaviti rukom, a konstr</w:t>
      </w:r>
      <w:r w:rsidR="009475B6">
        <w:t>uiran je tako da pri tome ne mož</w:t>
      </w:r>
      <w:r w:rsidRPr="00454DFA">
        <w:t>e doci do</w:t>
      </w:r>
      <w:r w:rsidRPr="00454DFA">
        <w:br/>
        <w:t>istjecanja plina.</w:t>
      </w:r>
    </w:p>
    <w:p w:rsidR="00454DFA" w:rsidRDefault="00454DFA" w:rsidP="00E33098"/>
    <w:p w:rsidR="009475B6" w:rsidRDefault="009475B6" w:rsidP="00E33098"/>
    <w:p w:rsidR="009475B6" w:rsidRDefault="009475B6" w:rsidP="00E33098"/>
    <w:p w:rsidR="009475B6" w:rsidRDefault="009475B6" w:rsidP="00E33098"/>
    <w:p w:rsidR="009475B6" w:rsidRDefault="009475B6" w:rsidP="00E33098"/>
    <w:p w:rsidR="009475B6" w:rsidRDefault="009475B6" w:rsidP="00E33098">
      <w:r>
        <w:t>Slika 2.3 – Prikaz unutarnje plinske instalacije</w:t>
      </w:r>
    </w:p>
    <w:p w:rsidR="00454DFA" w:rsidRDefault="00454DFA" w:rsidP="00E33098">
      <w:r>
        <w:rPr>
          <w:noProof/>
        </w:rPr>
        <w:drawing>
          <wp:inline distT="0" distB="0" distL="0" distR="0">
            <wp:extent cx="5745480" cy="5520690"/>
            <wp:effectExtent l="0" t="0" r="7620" b="381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552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5B6" w:rsidRDefault="009475B6" w:rsidP="00E33098"/>
    <w:p w:rsidR="009475B6" w:rsidRDefault="009475B6" w:rsidP="009475B6">
      <w:pPr>
        <w:pStyle w:val="Odlomakpopisa"/>
        <w:numPr>
          <w:ilvl w:val="1"/>
          <w:numId w:val="10"/>
        </w:numPr>
        <w:rPr>
          <w:b/>
          <w:bCs/>
        </w:rPr>
      </w:pPr>
      <w:r w:rsidRPr="009475B6">
        <w:rPr>
          <w:b/>
          <w:sz w:val="28"/>
          <w:szCs w:val="28"/>
        </w:rPr>
        <w:t>Ispitivanje unutarnjih plinskih instalacija</w:t>
      </w:r>
    </w:p>
    <w:p w:rsidR="009475B6" w:rsidRPr="009475B6" w:rsidRDefault="009475B6" w:rsidP="009475B6">
      <w:pPr>
        <w:rPr>
          <w:b/>
          <w:bCs/>
        </w:rPr>
      </w:pPr>
    </w:p>
    <w:p w:rsidR="009475B6" w:rsidRDefault="009475B6" w:rsidP="009475B6">
      <w:r w:rsidRPr="009475B6">
        <w:t xml:space="preserve">Plinovodi i unutarnje plinske instalacije smiju se izvoditi samo od </w:t>
      </w:r>
      <w:r>
        <w:t>tehnič</w:t>
      </w:r>
      <w:r w:rsidRPr="009475B6">
        <w:t xml:space="preserve">ki provjerenih i ispitanih dijelova. Svi ti sastavni dijelovi (cijevi, </w:t>
      </w:r>
      <w:proofErr w:type="spellStart"/>
      <w:r w:rsidRPr="009475B6">
        <w:t>fitinzi</w:t>
      </w:r>
      <w:proofErr w:type="spellEnd"/>
      <w:r w:rsidRPr="009475B6">
        <w:t>, razni sp</w:t>
      </w:r>
      <w:r>
        <w:t xml:space="preserve">ojni dijelovi, armatura, </w:t>
      </w:r>
      <w:proofErr w:type="spellStart"/>
      <w:r>
        <w:t>odvajači</w:t>
      </w:r>
      <w:proofErr w:type="spellEnd"/>
      <w:r>
        <w:t xml:space="preserve"> nečistoć</w:t>
      </w:r>
      <w:r w:rsidRPr="009475B6">
        <w:t xml:space="preserve">a </w:t>
      </w:r>
      <w:proofErr w:type="spellStart"/>
      <w:r w:rsidRPr="009475B6">
        <w:t>itd</w:t>
      </w:r>
      <w:proofErr w:type="spellEnd"/>
      <w:r w:rsidRPr="009475B6">
        <w:t>) u smislu Zakona o gradnj</w:t>
      </w:r>
      <w:r>
        <w:t>i (NN 52/99) smatraju se građ</w:t>
      </w:r>
      <w:r w:rsidRPr="009475B6">
        <w:t xml:space="preserve">evnim proizvodima pa </w:t>
      </w:r>
      <w:r>
        <w:t>se smiju koristiti u građ</w:t>
      </w:r>
      <w:r w:rsidRPr="009475B6">
        <w:t>evinama samo ako imaju dokazanu uporabivost, odnosno ako im svojstva udovol</w:t>
      </w:r>
      <w:r>
        <w:t>javaju bitnim zahtjevima za građ</w:t>
      </w:r>
      <w:r w:rsidRPr="009475B6">
        <w:t xml:space="preserve">evinu, </w:t>
      </w:r>
      <w:r>
        <w:t>š</w:t>
      </w:r>
      <w:r w:rsidRPr="009475B6">
        <w:t>to se dokazuje pot</w:t>
      </w:r>
      <w:r>
        <w:t>vrdom (certifikatom) i dobavljač</w:t>
      </w:r>
      <w:r w:rsidRPr="009475B6">
        <w:t>evom izjavom o sukladnosti.</w:t>
      </w:r>
    </w:p>
    <w:p w:rsidR="009475B6" w:rsidRPr="009475B6" w:rsidRDefault="009475B6" w:rsidP="009475B6">
      <w:pPr>
        <w:rPr>
          <w:b/>
          <w:bCs/>
        </w:rPr>
      </w:pPr>
    </w:p>
    <w:p w:rsidR="009475B6" w:rsidRDefault="009475B6" w:rsidP="009475B6">
      <w:r w:rsidRPr="009475B6">
        <w:rPr>
          <w:b/>
          <w:bCs/>
        </w:rPr>
        <w:t>Ispitivanja nepropusnosti</w:t>
      </w:r>
      <w:r w:rsidRPr="009475B6">
        <w:t xml:space="preserve"> </w:t>
      </w:r>
      <w:r>
        <w:rPr>
          <w:b/>
          <w:bCs/>
        </w:rPr>
        <w:t>i čvrstoć</w:t>
      </w:r>
      <w:r w:rsidRPr="009475B6">
        <w:rPr>
          <w:b/>
          <w:bCs/>
        </w:rPr>
        <w:t xml:space="preserve">e, </w:t>
      </w:r>
      <w:r w:rsidRPr="009475B6">
        <w:t xml:space="preserve">odnosno tzv. </w:t>
      </w:r>
      <w:r>
        <w:rPr>
          <w:b/>
          <w:bCs/>
        </w:rPr>
        <w:t>tlač</w:t>
      </w:r>
      <w:r w:rsidRPr="009475B6">
        <w:rPr>
          <w:b/>
          <w:bCs/>
        </w:rPr>
        <w:t xml:space="preserve">na ispitivanja </w:t>
      </w:r>
      <w:r>
        <w:t>provode se za utvrđ</w:t>
      </w:r>
      <w:r w:rsidRPr="009475B6">
        <w:t xml:space="preserve">ivanje ispravnosti plinovoda, odnosno plinske instalacije. </w:t>
      </w:r>
    </w:p>
    <w:p w:rsidR="009475B6" w:rsidRDefault="009475B6" w:rsidP="009475B6"/>
    <w:p w:rsidR="009475B6" w:rsidRPr="009475B6" w:rsidRDefault="009475B6" w:rsidP="009475B6">
      <w:pPr>
        <w:rPr>
          <w:b/>
          <w:bCs/>
        </w:rPr>
      </w:pPr>
      <w:r>
        <w:t xml:space="preserve">Prema radnom tlaku, </w:t>
      </w:r>
      <w:r w:rsidRPr="009475B6">
        <w:t xml:space="preserve">ispitivanja unutarnjih plinskih instalacija mogu </w:t>
      </w:r>
      <w:r>
        <w:t xml:space="preserve">se </w:t>
      </w:r>
      <w:r w:rsidRPr="009475B6">
        <w:t>podijeliti u dvije skupine:</w:t>
      </w:r>
    </w:p>
    <w:p w:rsidR="009475B6" w:rsidRPr="009475B6" w:rsidRDefault="009475B6" w:rsidP="009475B6">
      <w:pPr>
        <w:numPr>
          <w:ilvl w:val="0"/>
          <w:numId w:val="27"/>
        </w:numPr>
      </w:pPr>
      <w:r w:rsidRPr="009475B6">
        <w:t>za radne tlakove do 100 mbar</w:t>
      </w:r>
    </w:p>
    <w:p w:rsidR="009475B6" w:rsidRPr="009475B6" w:rsidRDefault="009475B6" w:rsidP="009475B6">
      <w:pPr>
        <w:numPr>
          <w:ilvl w:val="0"/>
          <w:numId w:val="27"/>
        </w:numPr>
      </w:pPr>
      <w:r w:rsidRPr="009475B6">
        <w:t>za radne tlakove od 100 mbar do 1 bar.</w:t>
      </w:r>
    </w:p>
    <w:p w:rsidR="009475B6" w:rsidRDefault="009475B6" w:rsidP="009475B6">
      <w:r w:rsidRPr="009475B6">
        <w:t>Novopostavljene plinske instalacije tlaka od 100 mbar provjeravaju se prethodnim i glavnim ispitivanjem.</w:t>
      </w:r>
    </w:p>
    <w:p w:rsidR="009475B6" w:rsidRPr="009475B6" w:rsidRDefault="009475B6" w:rsidP="009475B6">
      <w:pPr>
        <w:rPr>
          <w:b/>
          <w:bCs/>
        </w:rPr>
      </w:pPr>
    </w:p>
    <w:p w:rsidR="009475B6" w:rsidRDefault="009475B6" w:rsidP="009475B6">
      <w:r w:rsidRPr="009475B6">
        <w:rPr>
          <w:b/>
          <w:bCs/>
        </w:rPr>
        <w:t xml:space="preserve">Prethodno ispitivanje </w:t>
      </w:r>
      <w:r>
        <w:t>obuhvaća ispitivanje čvrstoć</w:t>
      </w:r>
      <w:r w:rsidRPr="009475B6">
        <w:t xml:space="preserve">e, odnosi se na novopostavljenu instalaciju bez armature i u pravilu se provodi prije </w:t>
      </w:r>
      <w:r>
        <w:t xml:space="preserve">bojenja ili </w:t>
      </w:r>
      <w:proofErr w:type="spellStart"/>
      <w:r>
        <w:t>ožbukavanja</w:t>
      </w:r>
      <w:proofErr w:type="spellEnd"/>
      <w:r>
        <w:t xml:space="preserve"> </w:t>
      </w:r>
      <w:r w:rsidRPr="009475B6">
        <w:t xml:space="preserve"> instalacije, odnosno izoliranja spojeva, u cjelini ili po dionicama. Svi ispusti instalacije pri tome moraju biti nepropusno </w:t>
      </w:r>
      <w:r>
        <w:t>zatvoreni ugradnjom č</w:t>
      </w:r>
      <w:r w:rsidRPr="009475B6">
        <w:t xml:space="preserve">epova, kapa ili slijepih </w:t>
      </w:r>
      <w:proofErr w:type="spellStart"/>
      <w:r w:rsidRPr="009475B6">
        <w:t>prirubnica</w:t>
      </w:r>
      <w:proofErr w:type="spellEnd"/>
      <w:r w:rsidRPr="009475B6">
        <w:t>, a spoj s dijelovima instalaci</w:t>
      </w:r>
      <w:r>
        <w:t>je koji su pod plinom nije dopuš</w:t>
      </w:r>
      <w:r w:rsidRPr="009475B6">
        <w:t xml:space="preserve">ten. </w:t>
      </w:r>
    </w:p>
    <w:p w:rsidR="009475B6" w:rsidRDefault="009475B6" w:rsidP="009475B6"/>
    <w:p w:rsidR="009475B6" w:rsidRDefault="009475B6" w:rsidP="009475B6">
      <w:r w:rsidRPr="009475B6">
        <w:t>Ispitivanje se</w:t>
      </w:r>
      <w:r>
        <w:rPr>
          <w:b/>
          <w:bCs/>
        </w:rPr>
        <w:t xml:space="preserve"> </w:t>
      </w:r>
      <w:r>
        <w:t>provodi zrakom (ne kisikom!) ili</w:t>
      </w:r>
      <w:r w:rsidRPr="009475B6">
        <w:t xml:space="preserve"> inertnim plinom s </w:t>
      </w:r>
      <w:proofErr w:type="spellStart"/>
      <w:r w:rsidRPr="009475B6">
        <w:t>pretlakom</w:t>
      </w:r>
      <w:proofErr w:type="spellEnd"/>
      <w:r w:rsidRPr="009475B6">
        <w:t xml:space="preserve"> 1 bar. </w:t>
      </w:r>
      <w:r>
        <w:t>Nakon izjednač</w:t>
      </w:r>
      <w:r w:rsidRPr="009475B6">
        <w:t>avanja temperature plinske instalacije i okolice, ispitni tlak u ispitnom vremenu od 10 min ne smije pasti.</w:t>
      </w:r>
    </w:p>
    <w:p w:rsidR="009475B6" w:rsidRPr="009475B6" w:rsidRDefault="009475B6" w:rsidP="009475B6">
      <w:pPr>
        <w:rPr>
          <w:b/>
          <w:bCs/>
        </w:rPr>
      </w:pPr>
    </w:p>
    <w:p w:rsidR="009475B6" w:rsidRDefault="009475B6" w:rsidP="009475B6">
      <w:r w:rsidRPr="009475B6">
        <w:rPr>
          <w:b/>
        </w:rPr>
        <w:t>Glavno ispitivanje</w:t>
      </w:r>
      <w:r w:rsidRPr="009475B6">
        <w:t xml:space="preserve"> </w:t>
      </w:r>
      <w:r>
        <w:t>obuhvać</w:t>
      </w:r>
      <w:r w:rsidRPr="009475B6">
        <w:t>a ispitivanje nepropusnosti i odnosi se na i</w:t>
      </w:r>
      <w:r>
        <w:t>nstalaciju s armaturom, bez troš</w:t>
      </w:r>
      <w:r w:rsidRPr="009475B6">
        <w:t>ila, regulacijskih i sigurno</w:t>
      </w:r>
      <w:r>
        <w:t>snih dijelova, dok plinomjer može biti uključ</w:t>
      </w:r>
      <w:r w:rsidRPr="009475B6">
        <w:t xml:space="preserve">en. </w:t>
      </w:r>
    </w:p>
    <w:p w:rsidR="009475B6" w:rsidRDefault="009475B6" w:rsidP="009475B6"/>
    <w:p w:rsidR="009475B6" w:rsidRDefault="009475B6" w:rsidP="009475B6">
      <w:r w:rsidRPr="009475B6">
        <w:t xml:space="preserve">Ispitivanje se izvodi sa zrakom ili inertnim plinom s </w:t>
      </w:r>
      <w:proofErr w:type="spellStart"/>
      <w:r w:rsidRPr="009475B6">
        <w:t>pretlakom</w:t>
      </w:r>
      <w:proofErr w:type="spellEnd"/>
      <w:r w:rsidRPr="009475B6">
        <w:t xml:space="preserve"> 110</w:t>
      </w:r>
      <w:r>
        <w:t xml:space="preserve"> mbar. Nakon izjednač</w:t>
      </w:r>
      <w:r w:rsidRPr="009475B6">
        <w:t>avanja t</w:t>
      </w:r>
      <w:r>
        <w:t xml:space="preserve">emperature </w:t>
      </w:r>
      <w:proofErr w:type="spellStart"/>
      <w:r>
        <w:t>natlač</w:t>
      </w:r>
      <w:r w:rsidRPr="009475B6">
        <w:t>ene</w:t>
      </w:r>
      <w:proofErr w:type="spellEnd"/>
      <w:r w:rsidRPr="009475B6">
        <w:t xml:space="preserve"> instalacije i okolice, ispitni tlak ne smije pasti tijekom 10 minuta.</w:t>
      </w:r>
    </w:p>
    <w:p w:rsidR="009475B6" w:rsidRPr="009475B6" w:rsidRDefault="009475B6" w:rsidP="009475B6">
      <w:pPr>
        <w:rPr>
          <w:b/>
          <w:bCs/>
        </w:rPr>
      </w:pPr>
    </w:p>
    <w:p w:rsidR="009475B6" w:rsidRDefault="009475B6" w:rsidP="009475B6">
      <w:r w:rsidRPr="009475B6">
        <w:t>Mjerni instrument mora im</w:t>
      </w:r>
      <w:r>
        <w:t>ati skalu s podjelom koja omoguć</w:t>
      </w:r>
      <w:r w:rsidRPr="009475B6">
        <w:t xml:space="preserve">ava </w:t>
      </w:r>
      <w:r>
        <w:t>sigurno oč</w:t>
      </w:r>
      <w:r w:rsidRPr="009475B6">
        <w:t>itavanje razlike tlaka od 0,1 mbar. Osim na novim i rekonstruiranim instalacijama, ispitivanje treba provesti i na instalacijama koje nisu bile u uporabi.</w:t>
      </w:r>
    </w:p>
    <w:p w:rsidR="009475B6" w:rsidRPr="009475B6" w:rsidRDefault="009475B6" w:rsidP="009475B6">
      <w:pPr>
        <w:rPr>
          <w:b/>
          <w:bCs/>
        </w:rPr>
      </w:pPr>
    </w:p>
    <w:p w:rsidR="009475B6" w:rsidRDefault="009475B6" w:rsidP="009475B6">
      <w:r w:rsidRPr="009475B6">
        <w:t>Plinske instalacije radnog tlaka od 10</w:t>
      </w:r>
      <w:r>
        <w:t>0 mbar do 1 bar ispituju se na čvrstoću i nepropusnost prije ž</w:t>
      </w:r>
      <w:r w:rsidRPr="009475B6">
        <w:t xml:space="preserve">bukanja i bojenja, odnosno izoliranja spojeva. Ispitivanje se odnosi na instalaciju s armaturom, bez </w:t>
      </w:r>
      <w:r>
        <w:t>plinomjera, regulatora, troš</w:t>
      </w:r>
      <w:r w:rsidRPr="009475B6">
        <w:t>ila</w:t>
      </w:r>
      <w:r>
        <w:t xml:space="preserve"> i regulacijsko-sigurnosnih uređ</w:t>
      </w:r>
      <w:r w:rsidRPr="009475B6">
        <w:t>aja, a nazivni tlak ispitane armature mora odgovarati najmanje ispitnom tlaku.</w:t>
      </w:r>
    </w:p>
    <w:p w:rsidR="009475B6" w:rsidRDefault="009475B6" w:rsidP="009475B6"/>
    <w:p w:rsidR="009475B6" w:rsidRDefault="009475B6" w:rsidP="009475B6">
      <w:r w:rsidRPr="009475B6">
        <w:t xml:space="preserve"> Pri ispitivanju se</w:t>
      </w:r>
      <w:r>
        <w:t xml:space="preserve"> </w:t>
      </w:r>
      <w:r w:rsidRPr="009475B6">
        <w:t xml:space="preserve">svi ispusti trebaju nepropusno zatvoriti metalnim </w:t>
      </w:r>
      <w:r>
        <w:t>č</w:t>
      </w:r>
      <w:r w:rsidRPr="009475B6">
        <w:t xml:space="preserve">epovima, kapama ili slijepim </w:t>
      </w:r>
      <w:proofErr w:type="spellStart"/>
      <w:r w:rsidRPr="009475B6">
        <w:t>prirubnica</w:t>
      </w:r>
      <w:r>
        <w:t>ma</w:t>
      </w:r>
      <w:proofErr w:type="spellEnd"/>
      <w:r>
        <w:t xml:space="preserve">, </w:t>
      </w:r>
      <w:r w:rsidRPr="009475B6">
        <w:t>a spoj s dijelovima instalaci</w:t>
      </w:r>
      <w:r>
        <w:t>je koji su pod plinom nije dopuš</w:t>
      </w:r>
      <w:r w:rsidRPr="009475B6">
        <w:t xml:space="preserve">ten. </w:t>
      </w:r>
    </w:p>
    <w:p w:rsidR="009475B6" w:rsidRDefault="009475B6" w:rsidP="009475B6"/>
    <w:p w:rsidR="009475B6" w:rsidRDefault="009475B6" w:rsidP="009475B6">
      <w:r w:rsidRPr="009475B6">
        <w:t xml:space="preserve">Ispitivanje se provodi zrakom ili inertnim plinom s </w:t>
      </w:r>
      <w:proofErr w:type="spellStart"/>
      <w:r w:rsidRPr="009475B6">
        <w:t>pretlakom</w:t>
      </w:r>
      <w:proofErr w:type="spellEnd"/>
      <w:r w:rsidRPr="009475B6">
        <w:t xml:space="preserve"> 3 bar. Nakon postizanja ispitnog tlaka (pri </w:t>
      </w:r>
      <w:proofErr w:type="spellStart"/>
      <w:r w:rsidRPr="009475B6">
        <w:t>cemu</w:t>
      </w:r>
      <w:proofErr w:type="spellEnd"/>
      <w:r w:rsidRPr="009475B6">
        <w:t xml:space="preserve"> porast tlaka ne bi </w:t>
      </w:r>
      <w:proofErr w:type="spellStart"/>
      <w:r w:rsidRPr="009475B6">
        <w:t>smio</w:t>
      </w:r>
      <w:proofErr w:type="spellEnd"/>
      <w:r w:rsidRPr="009475B6">
        <w:t xml:space="preserve"> biti </w:t>
      </w:r>
      <w:proofErr w:type="spellStart"/>
      <w:r w:rsidRPr="009475B6">
        <w:t>veci</w:t>
      </w:r>
      <w:proofErr w:type="spellEnd"/>
      <w:r w:rsidRPr="009475B6">
        <w:t xml:space="preserve"> od 2 bar/min) te </w:t>
      </w:r>
      <w:r>
        <w:t>izjednač</w:t>
      </w:r>
      <w:r w:rsidRPr="009475B6">
        <w:t xml:space="preserve">avanja </w:t>
      </w:r>
      <w:r w:rsidRPr="009475B6">
        <w:lastRenderedPageBreak/>
        <w:t>temperature instalacije i okolice (za oko 3 h), kod instalacije volumena 2 m</w:t>
      </w:r>
      <w:r w:rsidRPr="009475B6">
        <w:rPr>
          <w:vertAlign w:val="superscript"/>
        </w:rPr>
        <w:t>3</w:t>
      </w:r>
      <w:r w:rsidRPr="009475B6">
        <w:t xml:space="preserve">, ispitni tlak ne smije pasti tijekom 2 h. </w:t>
      </w:r>
    </w:p>
    <w:p w:rsidR="009475B6" w:rsidRDefault="009475B6" w:rsidP="009475B6"/>
    <w:p w:rsidR="009475B6" w:rsidRDefault="009475B6" w:rsidP="009475B6">
      <w:r w:rsidRPr="009475B6">
        <w:t xml:space="preserve">Za </w:t>
      </w:r>
      <w:r>
        <w:t>drugač</w:t>
      </w:r>
      <w:r w:rsidRPr="009475B6">
        <w:t>iji volumen instalacij</w:t>
      </w:r>
      <w:r>
        <w:t>e, trajanje ispitivanja se poveć</w:t>
      </w:r>
      <w:r w:rsidRPr="009475B6">
        <w:t>ava ili smanjuje, ali ne smije biti manje od 1 h.</w:t>
      </w:r>
    </w:p>
    <w:p w:rsidR="009475B6" w:rsidRPr="009475B6" w:rsidRDefault="009475B6" w:rsidP="009475B6">
      <w:pPr>
        <w:rPr>
          <w:b/>
          <w:bCs/>
        </w:rPr>
      </w:pPr>
    </w:p>
    <w:p w:rsidR="009475B6" w:rsidRPr="009475B6" w:rsidRDefault="009475B6" w:rsidP="009475B6">
      <w:pPr>
        <w:rPr>
          <w:b/>
          <w:bCs/>
        </w:rPr>
      </w:pPr>
      <w:r w:rsidRPr="009475B6">
        <w:t>Za mjerenje se istodob</w:t>
      </w:r>
      <w:r>
        <w:t>no koriste registrirajuć</w:t>
      </w:r>
      <w:r w:rsidRPr="009475B6">
        <w:t xml:space="preserve">i </w:t>
      </w:r>
      <w:r>
        <w:t>manometri klase 1 i 0,6 s područ</w:t>
      </w:r>
      <w:r w:rsidRPr="009475B6">
        <w:t>jem ko</w:t>
      </w:r>
      <w:r>
        <w:t>je zadovoljava tlak 1,5 puta već</w:t>
      </w:r>
      <w:r w:rsidRPr="009475B6">
        <w:t>i od ispitnog. Promj</w:t>
      </w:r>
      <w:r>
        <w:t>ena temperature okolice, što mož</w:t>
      </w:r>
      <w:r w:rsidRPr="009475B6">
        <w:t>e nastupiti pri ispitivanju, provjerava se termometrom.</w:t>
      </w:r>
    </w:p>
    <w:p w:rsidR="00454DFA" w:rsidRDefault="00454DFA" w:rsidP="00E33098"/>
    <w:p w:rsidR="009475B6" w:rsidRPr="009475B6" w:rsidRDefault="00096630" w:rsidP="009475B6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Pogon i održ</w:t>
      </w:r>
      <w:r w:rsidR="009475B6" w:rsidRPr="009475B6">
        <w:rPr>
          <w:b/>
          <w:sz w:val="28"/>
          <w:szCs w:val="28"/>
        </w:rPr>
        <w:t>avanje unutarnjih plinskih instalacija</w:t>
      </w:r>
    </w:p>
    <w:p w:rsidR="009475B6" w:rsidRPr="009475B6" w:rsidRDefault="009475B6" w:rsidP="009475B6">
      <w:pPr>
        <w:rPr>
          <w:b/>
          <w:bCs/>
        </w:rPr>
      </w:pPr>
    </w:p>
    <w:p w:rsidR="009475B6" w:rsidRDefault="009475B6" w:rsidP="009475B6">
      <w:r w:rsidRPr="009475B6">
        <w:t>Novopostavljena unutarnja plinska instalacija ne smije se pustiti u pogo</w:t>
      </w:r>
      <w:r>
        <w:t>n bez prethodnog pregleda nadležne osobe (ovlaš</w:t>
      </w:r>
      <w:r w:rsidRPr="009475B6">
        <w:t xml:space="preserve">tenog predstavnika </w:t>
      </w:r>
      <w:proofErr w:type="spellStart"/>
      <w:r w:rsidRPr="009475B6">
        <w:t>plinoopskrbne</w:t>
      </w:r>
      <w:proofErr w:type="spellEnd"/>
      <w:r w:rsidRPr="009475B6">
        <w:t xml:space="preserve"> tvrtke). </w:t>
      </w:r>
    </w:p>
    <w:p w:rsidR="009475B6" w:rsidRDefault="009475B6" w:rsidP="009475B6"/>
    <w:p w:rsidR="009475B6" w:rsidRDefault="009475B6" w:rsidP="009475B6">
      <w:r>
        <w:t>Tehnič</w:t>
      </w:r>
      <w:r w:rsidRPr="009475B6">
        <w:t>ka ispravnost instalacije provjerava se zajedno sa s</w:t>
      </w:r>
      <w:r>
        <w:t>vim prethodnim ispitivanjima o č</w:t>
      </w:r>
      <w:r w:rsidRPr="009475B6">
        <w:t>emu se</w:t>
      </w:r>
      <w:r>
        <w:t xml:space="preserve"> izdaje službeni Oč</w:t>
      </w:r>
      <w:r w:rsidRPr="009475B6">
        <w:t>evidnik.</w:t>
      </w:r>
    </w:p>
    <w:p w:rsidR="009475B6" w:rsidRPr="009475B6" w:rsidRDefault="009475B6" w:rsidP="009475B6">
      <w:pPr>
        <w:rPr>
          <w:b/>
          <w:bCs/>
        </w:rPr>
      </w:pPr>
    </w:p>
    <w:p w:rsidR="009475B6" w:rsidRDefault="009475B6" w:rsidP="009475B6">
      <w:r>
        <w:t>Neposredno prije puš</w:t>
      </w:r>
      <w:r w:rsidRPr="009475B6">
        <w:t xml:space="preserve">tanja plina treba provjeriti jesu li svi zaporni organi </w:t>
      </w:r>
      <w:r>
        <w:t>na instalaciji u zatvorenom polož</w:t>
      </w:r>
      <w:r w:rsidRPr="009475B6">
        <w:t>aju i jesu li svi ispusti nepropusno zatvoreni.</w:t>
      </w:r>
    </w:p>
    <w:p w:rsidR="00096630" w:rsidRPr="009475B6" w:rsidRDefault="00096630" w:rsidP="009475B6">
      <w:pPr>
        <w:rPr>
          <w:b/>
          <w:bCs/>
        </w:rPr>
      </w:pPr>
    </w:p>
    <w:p w:rsidR="00096630" w:rsidRDefault="009475B6" w:rsidP="00096630">
      <w:r w:rsidRPr="009475B6">
        <w:t>Ispiranje i</w:t>
      </w:r>
      <w:r w:rsidR="00096630">
        <w:t>nstalacije valja obaviti pri puštanju plina, pri č</w:t>
      </w:r>
      <w:r w:rsidRPr="009475B6">
        <w:t xml:space="preserve">emu se iz nje plinom ispuhuje zrak, odnosno inertni plin, do uklanjanja svih </w:t>
      </w:r>
      <w:r w:rsidR="00096630">
        <w:t>količ</w:t>
      </w:r>
      <w:r w:rsidRPr="009475B6">
        <w:t>ina zraka ili opasne smjese plina i zraka koje se odvode u okolicu ili kod manjih volumena ins</w:t>
      </w:r>
      <w:r w:rsidR="00096630">
        <w:t>talacije spaljuju na odgovarajuć</w:t>
      </w:r>
      <w:r w:rsidRPr="009475B6">
        <w:t xml:space="preserve">em </w:t>
      </w:r>
      <w:r w:rsidR="00096630">
        <w:t>plameniku (npr. kuhalu), pri č</w:t>
      </w:r>
      <w:r w:rsidRPr="009475B6">
        <w:t xml:space="preserve">emu treba provjetravati prostoriju. Pri </w:t>
      </w:r>
      <w:r w:rsidR="00096630">
        <w:t>ispiranju treba isključ</w:t>
      </w:r>
      <w:r w:rsidRPr="009475B6">
        <w:t>iti</w:t>
      </w:r>
      <w:r w:rsidR="00096630">
        <w:t xml:space="preserve"> sve izvore zapaljenja (električne uređ</w:t>
      </w:r>
      <w:r w:rsidRPr="009475B6">
        <w:t>aje, zvonce,</w:t>
      </w:r>
      <w:r w:rsidR="00096630">
        <w:rPr>
          <w:b/>
          <w:bCs/>
        </w:rPr>
        <w:t xml:space="preserve"> </w:t>
      </w:r>
      <w:r w:rsidR="00096630">
        <w:t>rasvjetu, prekidač</w:t>
      </w:r>
      <w:r w:rsidR="00096630" w:rsidRPr="00096630">
        <w:t>e</w:t>
      </w:r>
      <w:r w:rsidR="00096630">
        <w:t xml:space="preserve">, otvoreni plamen, cigarete i </w:t>
      </w:r>
      <w:proofErr w:type="spellStart"/>
      <w:r w:rsidR="00096630">
        <w:t>sl</w:t>
      </w:r>
      <w:proofErr w:type="spellEnd"/>
      <w:r w:rsidR="00096630" w:rsidRPr="00096630">
        <w:t xml:space="preserve">). </w:t>
      </w:r>
    </w:p>
    <w:p w:rsidR="00096630" w:rsidRDefault="00096630" w:rsidP="00096630"/>
    <w:p w:rsidR="00096630" w:rsidRDefault="00096630" w:rsidP="00096630">
      <w:r w:rsidRPr="00096630">
        <w:t xml:space="preserve">Neposredno nakon </w:t>
      </w:r>
      <w:r>
        <w:t>puš</w:t>
      </w:r>
      <w:r w:rsidRPr="00096630">
        <w:t xml:space="preserve">tanja plina treba ispitati i sva spojna mjesta koja nisu bila </w:t>
      </w:r>
      <w:r>
        <w:t>obuhvaćena glavnim tlač</w:t>
      </w:r>
      <w:r w:rsidRPr="00096630">
        <w:t xml:space="preserve">nim ispitivanjem, odnosno kombiniranim ispitivanjem na </w:t>
      </w:r>
      <w:r>
        <w:t xml:space="preserve">čvrstoću i </w:t>
      </w:r>
      <w:r w:rsidRPr="00096630">
        <w:t>nepropusnost.</w:t>
      </w:r>
    </w:p>
    <w:p w:rsidR="00096630" w:rsidRPr="00096630" w:rsidRDefault="00096630" w:rsidP="00096630">
      <w:pPr>
        <w:rPr>
          <w:b/>
          <w:bCs/>
        </w:rPr>
      </w:pPr>
    </w:p>
    <w:p w:rsidR="00096630" w:rsidRDefault="00096630" w:rsidP="00096630">
      <w:r>
        <w:t>Nakon puš</w:t>
      </w:r>
      <w:r w:rsidRPr="00096630">
        <w:t>tanja p</w:t>
      </w:r>
      <w:r>
        <w:t>lina u instalaciju, svi priključni uređaji i ložiš</w:t>
      </w:r>
      <w:r w:rsidRPr="00096630">
        <w:t>ta trebaju se r</w:t>
      </w:r>
      <w:r>
        <w:t>egulirati prema uputama proizvođač</w:t>
      </w:r>
      <w:r w:rsidRPr="00096630">
        <w:t>a koje nakon reguliranja ostaju kod korisnika.</w:t>
      </w:r>
    </w:p>
    <w:p w:rsidR="00096630" w:rsidRPr="00096630" w:rsidRDefault="00096630" w:rsidP="00096630">
      <w:pPr>
        <w:rPr>
          <w:b/>
          <w:bCs/>
        </w:rPr>
      </w:pPr>
    </w:p>
    <w:p w:rsidR="00096630" w:rsidRPr="00096630" w:rsidRDefault="00096630" w:rsidP="00096630">
      <w:r w:rsidRPr="00096630">
        <w:t>Ako je instalacija bila izvan pogona dulje vrijeme, treba:</w:t>
      </w:r>
    </w:p>
    <w:p w:rsidR="00096630" w:rsidRPr="00096630" w:rsidRDefault="00096630" w:rsidP="00096630">
      <w:pPr>
        <w:numPr>
          <w:ilvl w:val="0"/>
          <w:numId w:val="28"/>
        </w:numPr>
      </w:pPr>
      <w:r w:rsidRPr="00096630">
        <w:t xml:space="preserve">pregledati instalaciju i utvrditi u </w:t>
      </w:r>
      <w:r>
        <w:t>kakvom je stanju (tj. obaviti oč</w:t>
      </w:r>
      <w:r w:rsidRPr="00096630">
        <w:t>evid)</w:t>
      </w:r>
    </w:p>
    <w:p w:rsidR="00096630" w:rsidRPr="00096630" w:rsidRDefault="00096630" w:rsidP="00096630">
      <w:pPr>
        <w:numPr>
          <w:ilvl w:val="0"/>
          <w:numId w:val="28"/>
        </w:numPr>
      </w:pPr>
      <w:r w:rsidRPr="00096630">
        <w:t>ispitati nepropusnost</w:t>
      </w:r>
    </w:p>
    <w:p w:rsidR="00096630" w:rsidRDefault="00096630" w:rsidP="00096630">
      <w:pPr>
        <w:numPr>
          <w:ilvl w:val="0"/>
          <w:numId w:val="28"/>
        </w:numPr>
      </w:pPr>
      <w:r w:rsidRPr="00096630">
        <w:t>pustiti plin u instalaciju u skladu s prethodnim uputama.</w:t>
      </w:r>
    </w:p>
    <w:p w:rsidR="00096630" w:rsidRPr="00096630" w:rsidRDefault="00096630" w:rsidP="00096630"/>
    <w:p w:rsidR="00096630" w:rsidRPr="00096630" w:rsidRDefault="00096630" w:rsidP="00096630">
      <w:pPr>
        <w:rPr>
          <w:b/>
          <w:bCs/>
        </w:rPr>
      </w:pPr>
      <w:r>
        <w:rPr>
          <w:b/>
          <w:bCs/>
        </w:rPr>
        <w:t>Čišć</w:t>
      </w:r>
      <w:r w:rsidRPr="00096630">
        <w:rPr>
          <w:b/>
          <w:bCs/>
        </w:rPr>
        <w:t xml:space="preserve">enje </w:t>
      </w:r>
      <w:r w:rsidRPr="00B52992">
        <w:rPr>
          <w:b/>
          <w:bCs/>
        </w:rPr>
        <w:t>unutarnjih plinskih instalacija</w:t>
      </w:r>
      <w:r w:rsidRPr="00096630">
        <w:t xml:space="preserve"> je postupak koji treba povremeno provoditi na instalacijama gradskog plina, odnosno na onima koje su se z</w:t>
      </w:r>
      <w:r>
        <w:t>a njega ranije koristile, a najčešć</w:t>
      </w:r>
      <w:r w:rsidRPr="00096630">
        <w:t xml:space="preserve">e se izvodi </w:t>
      </w:r>
      <w:r>
        <w:t>mehanič</w:t>
      </w:r>
      <w:r w:rsidRPr="00096630">
        <w:t>ki, sisanjem (</w:t>
      </w:r>
      <w:proofErr w:type="spellStart"/>
      <w:r w:rsidRPr="00096630">
        <w:t>vakuumiranjem</w:t>
      </w:r>
      <w:proofErr w:type="spellEnd"/>
      <w:r w:rsidRPr="00096630">
        <w:t>), propuhivanjem zrakom ili inertnim plinom (npr. N</w:t>
      </w:r>
      <w:r w:rsidRPr="00096630">
        <w:rPr>
          <w:vertAlign w:val="subscript"/>
        </w:rPr>
        <w:t>2</w:t>
      </w:r>
      <w:r w:rsidRPr="00096630">
        <w:t>, C0</w:t>
      </w:r>
      <w:r w:rsidRPr="00096630">
        <w:rPr>
          <w:vertAlign w:val="subscript"/>
        </w:rPr>
        <w:t>2</w:t>
      </w:r>
      <w:r w:rsidRPr="00096630">
        <w:t>)</w:t>
      </w:r>
      <w:r>
        <w:t xml:space="preserve"> </w:t>
      </w:r>
      <w:r w:rsidR="00B52992">
        <w:t>te punjenjem otapalima. Prije čišć</w:t>
      </w:r>
      <w:r w:rsidRPr="00096630">
        <w:t xml:space="preserve">enja </w:t>
      </w:r>
      <w:r w:rsidR="00B52992">
        <w:t>razvode treba odvojiti od kućnog priključka, uređaja i ložiš</w:t>
      </w:r>
      <w:r w:rsidRPr="00096630">
        <w:t xml:space="preserve">ta te skinuti </w:t>
      </w:r>
      <w:r w:rsidR="00B52992">
        <w:t>(isključ</w:t>
      </w:r>
      <w:r w:rsidRPr="00096630">
        <w:t>iti) regulatore tlaka i plinomjer.</w:t>
      </w:r>
    </w:p>
    <w:p w:rsidR="00096630" w:rsidRDefault="00096630" w:rsidP="00096630"/>
    <w:p w:rsidR="00096630" w:rsidRPr="00096630" w:rsidRDefault="00096630" w:rsidP="00096630">
      <w:pPr>
        <w:rPr>
          <w:b/>
          <w:bCs/>
        </w:rPr>
      </w:pPr>
      <w:r w:rsidRPr="00096630">
        <w:t xml:space="preserve">Ako je na </w:t>
      </w:r>
      <w:r w:rsidR="00B52992">
        <w:t>instalaciji utvrđeno propuš</w:t>
      </w:r>
      <w:r w:rsidRPr="00096630">
        <w:t>tanje plina:</w:t>
      </w:r>
    </w:p>
    <w:p w:rsidR="00096630" w:rsidRPr="00096630" w:rsidRDefault="00B52992" w:rsidP="00096630">
      <w:pPr>
        <w:numPr>
          <w:ilvl w:val="0"/>
          <w:numId w:val="28"/>
        </w:numPr>
      </w:pPr>
      <w:r>
        <w:t>ne smije se uključivati nikakva električna instalacija (npr. Električni uređaji, rasvjeta, prekidači, razni instrumenti i sl.</w:t>
      </w:r>
      <w:r w:rsidR="00096630" w:rsidRPr="00096630">
        <w:t>)</w:t>
      </w:r>
    </w:p>
    <w:p w:rsidR="00096630" w:rsidRPr="00096630" w:rsidRDefault="00B52992" w:rsidP="00096630">
      <w:pPr>
        <w:numPr>
          <w:ilvl w:val="0"/>
          <w:numId w:val="28"/>
        </w:numPr>
      </w:pPr>
      <w:r>
        <w:t>prostorije treba odmah prozrač</w:t>
      </w:r>
      <w:r w:rsidR="00096630" w:rsidRPr="00096630">
        <w:t>iti</w:t>
      </w:r>
    </w:p>
    <w:p w:rsidR="00096630" w:rsidRPr="00096630" w:rsidRDefault="00096630" w:rsidP="00096630">
      <w:pPr>
        <w:numPr>
          <w:ilvl w:val="0"/>
          <w:numId w:val="28"/>
        </w:numPr>
      </w:pPr>
      <w:r w:rsidRPr="00096630">
        <w:lastRenderedPageBreak/>
        <w:t>mora se zatvoriti glavni zapor ispred plinomjera ili odg</w:t>
      </w:r>
      <w:r w:rsidR="00B52992">
        <w:t xml:space="preserve">ovarajućeg voda, odnosno cijele kuće, ako je propuštanje otkriveno na instalaciji </w:t>
      </w:r>
      <w:r w:rsidRPr="00096630">
        <w:t>nemjerenog plina</w:t>
      </w:r>
    </w:p>
    <w:p w:rsidR="00096630" w:rsidRDefault="00B52992" w:rsidP="00096630">
      <w:pPr>
        <w:numPr>
          <w:ilvl w:val="0"/>
          <w:numId w:val="28"/>
        </w:numPr>
      </w:pPr>
      <w:r>
        <w:t>mora se prekinuti potroš</w:t>
      </w:r>
      <w:r w:rsidR="00096630" w:rsidRPr="00096630">
        <w:t>nja plina dok</w:t>
      </w:r>
      <w:r>
        <w:t xml:space="preserve"> se ne otkrije i zatvori mjesto propuš</w:t>
      </w:r>
      <w:r w:rsidR="00096630" w:rsidRPr="00096630">
        <w:t>tanja.</w:t>
      </w:r>
    </w:p>
    <w:p w:rsidR="00096630" w:rsidRPr="00096630" w:rsidRDefault="00096630" w:rsidP="00096630"/>
    <w:p w:rsidR="00096630" w:rsidRDefault="00B52992" w:rsidP="00096630">
      <w:r>
        <w:t>Mjesta propuš</w:t>
      </w:r>
      <w:r w:rsidR="00096630" w:rsidRPr="00096630">
        <w:t>tanja plinske insta</w:t>
      </w:r>
      <w:r>
        <w:t>lacije mogu se otkriti uređ</w:t>
      </w:r>
      <w:r w:rsidR="00096630" w:rsidRPr="00096630">
        <w:t>ajima za otkrivanje prisutnosti pl</w:t>
      </w:r>
      <w:r>
        <w:t>ina (detektorima), odnosno nanoš</w:t>
      </w:r>
      <w:r w:rsidR="00096630" w:rsidRPr="00096630">
        <w:t xml:space="preserve">enjem </w:t>
      </w:r>
      <w:r>
        <w:t xml:space="preserve">prikladnog </w:t>
      </w:r>
      <w:proofErr w:type="spellStart"/>
      <w:r>
        <w:t>pjenjujuć</w:t>
      </w:r>
      <w:r w:rsidR="00096630" w:rsidRPr="00096630">
        <w:t>eg</w:t>
      </w:r>
      <w:proofErr w:type="spellEnd"/>
      <w:r w:rsidR="00096630" w:rsidRPr="00096630">
        <w:t xml:space="preserve"> sredstva. </w:t>
      </w:r>
    </w:p>
    <w:p w:rsidR="00096630" w:rsidRDefault="00096630" w:rsidP="00096630"/>
    <w:p w:rsidR="00096630" w:rsidRPr="00096630" w:rsidRDefault="00B52992" w:rsidP="00096630">
      <w:pPr>
        <w:rPr>
          <w:b/>
          <w:bCs/>
        </w:rPr>
      </w:pPr>
      <w:r>
        <w:t>Traženje mjesta propuš</w:t>
      </w:r>
      <w:r w:rsidR="00096630" w:rsidRPr="00096630">
        <w:t xml:space="preserve">tanja plina </w:t>
      </w:r>
      <w:r>
        <w:t>na instalaciji pomoću otvorenog plamena (upaljačem i sl.) za ž</w:t>
      </w:r>
      <w:r w:rsidR="00096630" w:rsidRPr="00096630">
        <w:t xml:space="preserve">ivot je </w:t>
      </w:r>
      <w:r>
        <w:t>opasno i nije dopuš</w:t>
      </w:r>
      <w:r w:rsidR="00096630" w:rsidRPr="00096630">
        <w:t>teno.</w:t>
      </w:r>
    </w:p>
    <w:p w:rsidR="00096630" w:rsidRPr="00096630" w:rsidRDefault="00B52992" w:rsidP="00096630">
      <w:r>
        <w:t>Mjesta propuš</w:t>
      </w:r>
      <w:r w:rsidR="00096630" w:rsidRPr="00096630">
        <w:t>tanja se nakon</w:t>
      </w:r>
      <w:r>
        <w:t xml:space="preserve"> otkrivanja trebaju popraviti, š</w:t>
      </w:r>
      <w:r w:rsidR="00096630" w:rsidRPr="00096630">
        <w:t xml:space="preserve">to treba </w:t>
      </w:r>
      <w:r>
        <w:t>izvesti odgovarajuća struč</w:t>
      </w:r>
      <w:r w:rsidR="00096630" w:rsidRPr="00096630">
        <w:t>na osoba za</w:t>
      </w:r>
      <w:r>
        <w:t xml:space="preserve"> to prikladnim materijalom.</w:t>
      </w:r>
    </w:p>
    <w:p w:rsidR="00096630" w:rsidRPr="00096630" w:rsidRDefault="00096630" w:rsidP="00096630">
      <w:pPr>
        <w:rPr>
          <w:b/>
          <w:bCs/>
        </w:rPr>
      </w:pPr>
      <w:r w:rsidRPr="00096630">
        <w:t xml:space="preserve">Svi propusni spojevi trebaju se rastaviti i ponovno ispravno zabrtviti. </w:t>
      </w:r>
      <w:r w:rsidR="00B52992">
        <w:t>Pomoć</w:t>
      </w:r>
      <w:r w:rsidRPr="00096630">
        <w:t xml:space="preserve">no brtvljenje </w:t>
      </w:r>
      <w:proofErr w:type="spellStart"/>
      <w:r w:rsidRPr="00096630">
        <w:t>brtvenim</w:t>
      </w:r>
      <w:proofErr w:type="spellEnd"/>
      <w:r w:rsidRPr="00096630">
        <w:t xml:space="preserve"> trakama za uklanjanje trenutne opasnosti </w:t>
      </w:r>
      <w:r w:rsidR="00B52992">
        <w:t>dopuš</w:t>
      </w:r>
      <w:r w:rsidRPr="00096630">
        <w:t>teno je samo kao privremena mjera.</w:t>
      </w:r>
    </w:p>
    <w:p w:rsidR="00E33098" w:rsidRDefault="00E33098" w:rsidP="00E33098"/>
    <w:p w:rsidR="00B52992" w:rsidRDefault="00B52992" w:rsidP="00E33098"/>
    <w:p w:rsidR="00B52992" w:rsidRDefault="00B52992" w:rsidP="00E33098"/>
    <w:p w:rsidR="00B52992" w:rsidRDefault="00B52992" w:rsidP="00B52992">
      <w:pPr>
        <w:pStyle w:val="Naslov"/>
        <w:numPr>
          <w:ilvl w:val="0"/>
          <w:numId w:val="10"/>
        </w:numPr>
        <w:rPr>
          <w:rStyle w:val="Naglaeno"/>
          <w:rFonts w:ascii="Times New Roman" w:hAnsi="Times New Roman" w:cs="Times New Roman"/>
          <w:sz w:val="32"/>
          <w:szCs w:val="32"/>
        </w:rPr>
      </w:pPr>
      <w:proofErr w:type="spellStart"/>
      <w:r w:rsidRPr="00B52992">
        <w:rPr>
          <w:rStyle w:val="Naglaeno"/>
          <w:rFonts w:ascii="Times New Roman" w:hAnsi="Times New Roman" w:cs="Times New Roman"/>
          <w:sz w:val="32"/>
          <w:szCs w:val="32"/>
        </w:rPr>
        <w:t>Dimovodne</w:t>
      </w:r>
      <w:proofErr w:type="spellEnd"/>
      <w:r w:rsidRPr="00B52992">
        <w:rPr>
          <w:rStyle w:val="Naglaeno"/>
          <w:rFonts w:ascii="Times New Roman" w:hAnsi="Times New Roman" w:cs="Times New Roman"/>
          <w:sz w:val="32"/>
          <w:szCs w:val="32"/>
        </w:rPr>
        <w:t xml:space="preserve"> instalacije</w:t>
      </w:r>
    </w:p>
    <w:p w:rsidR="00B52992" w:rsidRDefault="00B52992" w:rsidP="00B52992"/>
    <w:p w:rsidR="0041283C" w:rsidRDefault="0041283C" w:rsidP="0041283C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41283C">
        <w:rPr>
          <w:b/>
          <w:sz w:val="28"/>
          <w:szCs w:val="28"/>
        </w:rPr>
        <w:t xml:space="preserve">Osnovni dijelovi </w:t>
      </w:r>
      <w:proofErr w:type="spellStart"/>
      <w:r w:rsidRPr="0041283C">
        <w:rPr>
          <w:b/>
          <w:sz w:val="28"/>
          <w:szCs w:val="28"/>
        </w:rPr>
        <w:t>dimovodnih</w:t>
      </w:r>
      <w:proofErr w:type="spellEnd"/>
      <w:r w:rsidRPr="0041283C">
        <w:rPr>
          <w:b/>
          <w:sz w:val="28"/>
          <w:szCs w:val="28"/>
        </w:rPr>
        <w:t xml:space="preserve"> instalacija</w:t>
      </w:r>
    </w:p>
    <w:p w:rsidR="0041283C" w:rsidRPr="0041283C" w:rsidRDefault="0041283C" w:rsidP="0041283C">
      <w:pPr>
        <w:pStyle w:val="Odlomakpopisa"/>
        <w:ind w:left="780"/>
        <w:rPr>
          <w:b/>
          <w:sz w:val="28"/>
          <w:szCs w:val="28"/>
        </w:rPr>
      </w:pPr>
    </w:p>
    <w:p w:rsidR="0041283C" w:rsidRDefault="0041283C" w:rsidP="0041283C">
      <w:proofErr w:type="spellStart"/>
      <w:r w:rsidRPr="0041283C">
        <w:t>Dimovodna</w:t>
      </w:r>
      <w:proofErr w:type="spellEnd"/>
      <w:r>
        <w:t xml:space="preserve"> </w:t>
      </w:r>
      <w:r w:rsidRPr="0041283C">
        <w:t xml:space="preserve"> instalacija je susta</w:t>
      </w:r>
      <w:r>
        <w:t>v za odvod dimnih plinova od ložiš</w:t>
      </w:r>
      <w:r w:rsidRPr="0041283C">
        <w:t>ta u okoli</w:t>
      </w:r>
      <w:r>
        <w:t>cu i, zapravo, predstavlja završni dio plinske instalaci</w:t>
      </w:r>
      <w:r w:rsidRPr="0041283C">
        <w:t xml:space="preserve">je u nekoj </w:t>
      </w:r>
      <w:r>
        <w:t>građ</w:t>
      </w:r>
      <w:r w:rsidRPr="0041283C">
        <w:t xml:space="preserve">evini. </w:t>
      </w:r>
    </w:p>
    <w:p w:rsidR="0041283C" w:rsidRDefault="0041283C" w:rsidP="0041283C"/>
    <w:p w:rsidR="0041283C" w:rsidRPr="0041283C" w:rsidRDefault="0041283C" w:rsidP="0041283C">
      <w:r w:rsidRPr="0041283C">
        <w:t>Sastoji se od neko</w:t>
      </w:r>
      <w:r>
        <w:t>liko osnovnih dijelova (slika 3.1</w:t>
      </w:r>
      <w:r w:rsidRPr="0041283C">
        <w:t>):</w:t>
      </w:r>
    </w:p>
    <w:p w:rsidR="0041283C" w:rsidRPr="0041283C" w:rsidRDefault="0041283C" w:rsidP="0041283C">
      <w:pPr>
        <w:numPr>
          <w:ilvl w:val="0"/>
          <w:numId w:val="29"/>
        </w:numPr>
      </w:pPr>
      <w:r>
        <w:t>ložiš</w:t>
      </w:r>
      <w:r w:rsidRPr="0041283C">
        <w:t>ta: izvor topline i dimnih plinova</w:t>
      </w:r>
    </w:p>
    <w:p w:rsidR="0041283C" w:rsidRPr="0041283C" w:rsidRDefault="0041283C" w:rsidP="0041283C">
      <w:pPr>
        <w:numPr>
          <w:ilvl w:val="0"/>
          <w:numId w:val="29"/>
        </w:numPr>
      </w:pPr>
      <w:r w:rsidRPr="0041283C">
        <w:t>dimnjaka: okomit kanal u zgradi ili izva</w:t>
      </w:r>
      <w:r>
        <w:t xml:space="preserve">n nje koji se sastoji od nosive </w:t>
      </w:r>
      <w:r w:rsidRPr="0041283C">
        <w:t>konstrukcije s jednom ili vise unutarnjih cijevi za protok dimnih plinova</w:t>
      </w:r>
    </w:p>
    <w:p w:rsidR="0041283C" w:rsidRPr="0041283C" w:rsidRDefault="0041283C" w:rsidP="0041283C">
      <w:pPr>
        <w:numPr>
          <w:ilvl w:val="0"/>
          <w:numId w:val="29"/>
        </w:numPr>
      </w:pPr>
      <w:proofErr w:type="spellStart"/>
      <w:r w:rsidRPr="0041283C">
        <w:t>di</w:t>
      </w:r>
      <w:r>
        <w:t>movodnog</w:t>
      </w:r>
      <w:proofErr w:type="spellEnd"/>
      <w:r>
        <w:t xml:space="preserve"> nastavka: element ložišta koji povezuje ložište i spojnu  </w:t>
      </w:r>
      <w:proofErr w:type="spellStart"/>
      <w:r w:rsidRPr="0041283C">
        <w:t>dimovodnu</w:t>
      </w:r>
      <w:proofErr w:type="spellEnd"/>
      <w:r w:rsidRPr="0041283C">
        <w:t xml:space="preserve"> cijev</w:t>
      </w:r>
    </w:p>
    <w:p w:rsidR="0041283C" w:rsidRPr="0041283C" w:rsidRDefault="0041283C" w:rsidP="0041283C">
      <w:pPr>
        <w:numPr>
          <w:ilvl w:val="0"/>
          <w:numId w:val="29"/>
        </w:numPr>
      </w:pPr>
      <w:r w:rsidRPr="0041283C">
        <w:t>spo</w:t>
      </w:r>
      <w:r>
        <w:t xml:space="preserve">jne </w:t>
      </w:r>
      <w:proofErr w:type="spellStart"/>
      <w:r>
        <w:t>dimovodne</w:t>
      </w:r>
      <w:proofErr w:type="spellEnd"/>
      <w:r>
        <w:t xml:space="preserve"> cijevi: spoj ložišta od </w:t>
      </w:r>
      <w:proofErr w:type="spellStart"/>
      <w:r>
        <w:t>dimovodnog</w:t>
      </w:r>
      <w:proofErr w:type="spellEnd"/>
      <w:r>
        <w:t xml:space="preserve"> nastavka do priključ</w:t>
      </w:r>
      <w:r w:rsidRPr="0041283C">
        <w:t>ka na dimnjak</w:t>
      </w:r>
    </w:p>
    <w:p w:rsidR="0041283C" w:rsidRDefault="0041283C" w:rsidP="0041283C">
      <w:pPr>
        <w:numPr>
          <w:ilvl w:val="0"/>
          <w:numId w:val="29"/>
        </w:numPr>
      </w:pPr>
      <w:r>
        <w:t>priključ</w:t>
      </w:r>
      <w:r w:rsidRPr="0041283C">
        <w:t>ka na dimn</w:t>
      </w:r>
      <w:r>
        <w:t xml:space="preserve">jak: sastavni dio dimnjaka koji </w:t>
      </w:r>
      <w:r w:rsidRPr="0041283C">
        <w:t xml:space="preserve">povezuje spojnu </w:t>
      </w:r>
      <w:proofErr w:type="spellStart"/>
      <w:r w:rsidRPr="0041283C">
        <w:t>dimovodnu</w:t>
      </w:r>
      <w:proofErr w:type="spellEnd"/>
      <w:r w:rsidRPr="0041283C">
        <w:t xml:space="preserve"> cijev s dimnjakom.</w:t>
      </w:r>
    </w:p>
    <w:p w:rsidR="0041283C" w:rsidRDefault="0041283C" w:rsidP="0041283C"/>
    <w:p w:rsidR="0041283C" w:rsidRDefault="0041283C" w:rsidP="0041283C">
      <w:pPr>
        <w:rPr>
          <w:noProof/>
        </w:rPr>
      </w:pPr>
      <w:r>
        <w:rPr>
          <w:noProof/>
        </w:rPr>
        <w:t>Slika 3.1 – Dijelovi dimovodne instalacije</w:t>
      </w:r>
    </w:p>
    <w:p w:rsidR="0041283C" w:rsidRDefault="0041283C" w:rsidP="0041283C">
      <w:pPr>
        <w:rPr>
          <w:noProof/>
        </w:rPr>
      </w:pPr>
    </w:p>
    <w:p w:rsidR="0041283C" w:rsidRDefault="0041283C" w:rsidP="0041283C">
      <w:r w:rsidRPr="0041283C">
        <w:rPr>
          <w:noProof/>
        </w:rPr>
        <w:lastRenderedPageBreak/>
        <w:drawing>
          <wp:inline distT="0" distB="0" distL="0" distR="0" wp14:anchorId="10C9BA9B" wp14:editId="260887CE">
            <wp:extent cx="2009499" cy="3388897"/>
            <wp:effectExtent l="0" t="0" r="0" b="2540"/>
            <wp:docPr id="11" name="Slika 11" descr="E:\Literatura\Osnove tehnike instalacija vode i plina\OTIViP_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Literatura\Osnove tehnike instalacija vode i plina\OTIViP_3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" t="28351" r="59720" b="31125"/>
                    <a:stretch/>
                  </pic:blipFill>
                  <pic:spPr bwMode="auto">
                    <a:xfrm>
                      <a:off x="0" y="0"/>
                      <a:ext cx="2010597" cy="339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1283C">
        <w:rPr>
          <w:noProof/>
        </w:rPr>
        <w:drawing>
          <wp:inline distT="0" distB="0" distL="0" distR="0" wp14:anchorId="638268BA" wp14:editId="1CF881A3">
            <wp:extent cx="1181196" cy="2138263"/>
            <wp:effectExtent l="0" t="0" r="0" b="0"/>
            <wp:docPr id="12" name="Slika 12" descr="E:\Literatura\Osnove tehnike instalacija vode i plina\OTIViP_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Literatura\Osnove tehnike instalacija vode i plina\OTIViP_3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" t="67937" r="75736" b="6489"/>
                    <a:stretch/>
                  </pic:blipFill>
                  <pic:spPr bwMode="auto">
                    <a:xfrm>
                      <a:off x="0" y="0"/>
                      <a:ext cx="1182084" cy="213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83C" w:rsidRPr="0041283C" w:rsidRDefault="0041283C" w:rsidP="0041283C"/>
    <w:p w:rsidR="0041283C" w:rsidRPr="0041283C" w:rsidRDefault="0041283C" w:rsidP="0041283C">
      <w:r>
        <w:t xml:space="preserve">Opremu </w:t>
      </w:r>
      <w:proofErr w:type="spellStart"/>
      <w:r>
        <w:t>dimovodne</w:t>
      </w:r>
      <w:proofErr w:type="spellEnd"/>
      <w:r>
        <w:t xml:space="preserve"> instalacije još č</w:t>
      </w:r>
      <w:r w:rsidRPr="0041283C">
        <w:t xml:space="preserve">ine svi dijelovi </w:t>
      </w:r>
      <w:r>
        <w:t>ugrađeni u nju namijenjeni održ</w:t>
      </w:r>
      <w:r w:rsidRPr="0041283C">
        <w:t xml:space="preserve">avanju, reguliranju i </w:t>
      </w:r>
      <w:r>
        <w:t>sigurnosti rada kao š</w:t>
      </w:r>
      <w:r w:rsidRPr="0041283C">
        <w:t>to su:</w:t>
      </w:r>
    </w:p>
    <w:p w:rsidR="0041283C" w:rsidRPr="0041283C" w:rsidRDefault="0041283C" w:rsidP="0041283C">
      <w:pPr>
        <w:numPr>
          <w:ilvl w:val="0"/>
          <w:numId w:val="29"/>
        </w:numPr>
      </w:pPr>
      <w:r>
        <w:t>osigurač</w:t>
      </w:r>
      <w:r w:rsidRPr="0041283C">
        <w:t xml:space="preserve"> strujanja</w:t>
      </w:r>
    </w:p>
    <w:p w:rsidR="0041283C" w:rsidRPr="0041283C" w:rsidRDefault="0041283C" w:rsidP="0041283C">
      <w:pPr>
        <w:numPr>
          <w:ilvl w:val="0"/>
          <w:numId w:val="29"/>
        </w:numPr>
      </w:pPr>
      <w:r w:rsidRPr="0041283C">
        <w:t xml:space="preserve">naprava za dovod dodatnog zraka (regulator </w:t>
      </w:r>
      <w:proofErr w:type="spellStart"/>
      <w:r w:rsidRPr="0041283C">
        <w:t>podtlaka</w:t>
      </w:r>
      <w:proofErr w:type="spellEnd"/>
      <w:r w:rsidRPr="0041283C">
        <w:t>)</w:t>
      </w:r>
    </w:p>
    <w:p w:rsidR="0041283C" w:rsidRPr="0041283C" w:rsidRDefault="0041283C" w:rsidP="0041283C">
      <w:pPr>
        <w:numPr>
          <w:ilvl w:val="0"/>
          <w:numId w:val="29"/>
        </w:numPr>
      </w:pPr>
      <w:r w:rsidRPr="0041283C">
        <w:t xml:space="preserve">dimna </w:t>
      </w:r>
      <w:proofErr w:type="spellStart"/>
      <w:r w:rsidRPr="0041283C">
        <w:t>zaklopka</w:t>
      </w:r>
      <w:proofErr w:type="spellEnd"/>
    </w:p>
    <w:p w:rsidR="0041283C" w:rsidRPr="0041283C" w:rsidRDefault="0041283C" w:rsidP="0041283C">
      <w:pPr>
        <w:numPr>
          <w:ilvl w:val="0"/>
          <w:numId w:val="29"/>
        </w:numPr>
      </w:pPr>
      <w:r w:rsidRPr="0041283C">
        <w:t xml:space="preserve">eksplozijska </w:t>
      </w:r>
      <w:proofErr w:type="spellStart"/>
      <w:r w:rsidRPr="0041283C">
        <w:t>zaklopka</w:t>
      </w:r>
      <w:proofErr w:type="spellEnd"/>
    </w:p>
    <w:p w:rsidR="0041283C" w:rsidRPr="0041283C" w:rsidRDefault="0041283C" w:rsidP="0041283C">
      <w:pPr>
        <w:numPr>
          <w:ilvl w:val="0"/>
          <w:numId w:val="29"/>
        </w:numPr>
      </w:pPr>
      <w:r>
        <w:t>otvori za kontrolu i čišć</w:t>
      </w:r>
      <w:r w:rsidRPr="0041283C">
        <w:t>enje</w:t>
      </w:r>
    </w:p>
    <w:p w:rsidR="0041283C" w:rsidRPr="0041283C" w:rsidRDefault="0041283C" w:rsidP="0041283C">
      <w:pPr>
        <w:numPr>
          <w:ilvl w:val="0"/>
          <w:numId w:val="29"/>
        </w:numPr>
      </w:pPr>
      <w:r w:rsidRPr="0041283C">
        <w:t>otvor za ispust kondenzata s neutralizatorom</w:t>
      </w:r>
    </w:p>
    <w:p w:rsidR="0041283C" w:rsidRPr="0041283C" w:rsidRDefault="0041283C" w:rsidP="0041283C">
      <w:pPr>
        <w:numPr>
          <w:ilvl w:val="0"/>
          <w:numId w:val="29"/>
        </w:numPr>
      </w:pPr>
      <w:r w:rsidRPr="0041283C">
        <w:t>sapnica</w:t>
      </w:r>
    </w:p>
    <w:p w:rsidR="0041283C" w:rsidRDefault="0041283C" w:rsidP="0041283C">
      <w:pPr>
        <w:numPr>
          <w:ilvl w:val="0"/>
          <w:numId w:val="29"/>
        </w:numPr>
      </w:pPr>
      <w:r w:rsidRPr="0041283C">
        <w:t>kapa na vrhu dimnjaka.</w:t>
      </w:r>
    </w:p>
    <w:p w:rsidR="0041283C" w:rsidRPr="0041283C" w:rsidRDefault="0041283C" w:rsidP="0041283C"/>
    <w:p w:rsidR="0041283C" w:rsidRPr="0041283C" w:rsidRDefault="0041283C" w:rsidP="0041283C">
      <w:r w:rsidRPr="0041283C">
        <w:t xml:space="preserve">U osnovne zadatke </w:t>
      </w:r>
      <w:proofErr w:type="spellStart"/>
      <w:r w:rsidRPr="0041283C">
        <w:t>dimovodne</w:t>
      </w:r>
      <w:proofErr w:type="spellEnd"/>
      <w:r w:rsidRPr="0041283C">
        <w:t xml:space="preserve"> instalacije ubrajaju se:</w:t>
      </w:r>
    </w:p>
    <w:p w:rsidR="0041283C" w:rsidRPr="0041283C" w:rsidRDefault="0041283C" w:rsidP="0041283C">
      <w:pPr>
        <w:numPr>
          <w:ilvl w:val="0"/>
          <w:numId w:val="29"/>
        </w:numPr>
      </w:pPr>
      <w:r>
        <w:t>neometano odvođ</w:t>
      </w:r>
      <w:r w:rsidRPr="0041283C">
        <w:t xml:space="preserve">enje </w:t>
      </w:r>
      <w:r>
        <w:t>dimnih plinova u okolicu, pri čemu ne smije doci do onečišćenja okoliš</w:t>
      </w:r>
      <w:r w:rsidRPr="0041283C">
        <w:t>a</w:t>
      </w:r>
    </w:p>
    <w:p w:rsidR="0041283C" w:rsidRPr="0041283C" w:rsidRDefault="0041283C" w:rsidP="0041283C">
      <w:pPr>
        <w:numPr>
          <w:ilvl w:val="0"/>
          <w:numId w:val="29"/>
        </w:numPr>
      </w:pPr>
      <w:r>
        <w:t>sprječ</w:t>
      </w:r>
      <w:r w:rsidRPr="0041283C">
        <w:t>avanje ne</w:t>
      </w:r>
      <w:r>
        <w:t xml:space="preserve">kontroliranog prodora plinova u </w:t>
      </w:r>
      <w:r w:rsidRPr="0041283C">
        <w:t>prostoriju</w:t>
      </w:r>
    </w:p>
    <w:p w:rsidR="0041283C" w:rsidRPr="0041283C" w:rsidRDefault="0041283C" w:rsidP="0041283C">
      <w:r>
        <w:t>-onemogućavanje nekontroliranog procjeđivanja kondenzata š</w:t>
      </w:r>
      <w:r w:rsidRPr="0041283C">
        <w:t>tetnog za okoli</w:t>
      </w:r>
      <w:r>
        <w:t>š</w:t>
      </w:r>
    </w:p>
    <w:p w:rsidR="0041283C" w:rsidRDefault="0041283C" w:rsidP="0041283C">
      <w:r>
        <w:t xml:space="preserve">-stvaranje </w:t>
      </w:r>
      <w:proofErr w:type="spellStart"/>
      <w:r>
        <w:t>podtlaka</w:t>
      </w:r>
      <w:proofErr w:type="spellEnd"/>
      <w:r>
        <w:t xml:space="preserve"> u ložiš</w:t>
      </w:r>
      <w:r w:rsidRPr="0041283C">
        <w:t xml:space="preserve">tu dovoljnog za </w:t>
      </w:r>
      <w:r>
        <w:t>savladavanje otpora u ložiš</w:t>
      </w:r>
      <w:r w:rsidRPr="0041283C">
        <w:t xml:space="preserve">tu, </w:t>
      </w:r>
      <w:proofErr w:type="spellStart"/>
      <w:r w:rsidRPr="0041283C">
        <w:t>dimovodnoj</w:t>
      </w:r>
      <w:proofErr w:type="spellEnd"/>
      <w:r>
        <w:t xml:space="preserve"> cijevi i dimnjaku (kod uporabe  atmosferskih ložiš</w:t>
      </w:r>
      <w:r w:rsidRPr="0041283C">
        <w:t>ta).</w:t>
      </w:r>
    </w:p>
    <w:p w:rsidR="0041283C" w:rsidRDefault="00043E79" w:rsidP="0041283C">
      <w:r>
        <w:t xml:space="preserve"> </w:t>
      </w:r>
    </w:p>
    <w:p w:rsidR="00930D1E" w:rsidRPr="00C9312C" w:rsidRDefault="00C9312C" w:rsidP="00C9312C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C9312C">
        <w:rPr>
          <w:b/>
          <w:sz w:val="28"/>
          <w:szCs w:val="28"/>
        </w:rPr>
        <w:t>Osnovne znač</w:t>
      </w:r>
      <w:r w:rsidR="00930D1E" w:rsidRPr="00C9312C">
        <w:rPr>
          <w:b/>
          <w:sz w:val="28"/>
          <w:szCs w:val="28"/>
        </w:rPr>
        <w:t>ajke dimnjaka</w:t>
      </w:r>
    </w:p>
    <w:p w:rsidR="00C9312C" w:rsidRDefault="00C9312C" w:rsidP="00930D1E">
      <w:pPr>
        <w:rPr>
          <w:b/>
          <w:bCs/>
        </w:rPr>
      </w:pPr>
    </w:p>
    <w:p w:rsidR="00930D1E" w:rsidRDefault="00930D1E" w:rsidP="00930D1E">
      <w:r w:rsidRPr="00930D1E">
        <w:rPr>
          <w:b/>
          <w:bCs/>
        </w:rPr>
        <w:t xml:space="preserve">Dimnjaci </w:t>
      </w:r>
      <w:r w:rsidRPr="00930D1E">
        <w:t>se trebaju odr</w:t>
      </w:r>
      <w:r w:rsidR="00C9312C">
        <w:t>editi tako da njihov broj, polož</w:t>
      </w:r>
      <w:r w:rsidRPr="00930D1E">
        <w:t>a</w:t>
      </w:r>
      <w:r w:rsidR="00C9312C">
        <w:t>j i stanje osiguravaju da se ložišta predviđena za koriš</w:t>
      </w:r>
      <w:r w:rsidRPr="00930D1E">
        <w:t>tenje na njih mogu pravilno priklju</w:t>
      </w:r>
      <w:r w:rsidR="00C9312C">
        <w:t>č</w:t>
      </w:r>
      <w:r w:rsidRPr="00930D1E">
        <w:t>it</w:t>
      </w:r>
      <w:r w:rsidR="00C9312C">
        <w:t>i i koristiti. Pri tome ponajviš</w:t>
      </w:r>
      <w:r w:rsidRPr="00930D1E">
        <w:t>e treba imati na umu da j</w:t>
      </w:r>
      <w:r w:rsidR="00C9312C">
        <w:t>e njihov vijek trajanja kao građ</w:t>
      </w:r>
      <w:r w:rsidRPr="00930D1E">
        <w:t>evinskog konstrukcijskog elem</w:t>
      </w:r>
      <w:r w:rsidR="00C9312C">
        <w:t>enta uz propisanu uporabu i održ</w:t>
      </w:r>
      <w:r w:rsidRPr="00930D1E">
        <w:t>avanje je</w:t>
      </w:r>
      <w:r w:rsidR="00C9312C">
        <w:t>dnak vijeku trajanja cijele građ</w:t>
      </w:r>
      <w:r w:rsidRPr="00930D1E">
        <w:t>evine.</w:t>
      </w:r>
    </w:p>
    <w:p w:rsidR="00C9312C" w:rsidRPr="00930D1E" w:rsidRDefault="00C9312C" w:rsidP="00930D1E">
      <w:pPr>
        <w:rPr>
          <w:b/>
          <w:bCs/>
        </w:rPr>
      </w:pPr>
    </w:p>
    <w:p w:rsidR="00930D1E" w:rsidRPr="00930D1E" w:rsidRDefault="00930D1E" w:rsidP="00930D1E">
      <w:pPr>
        <w:rPr>
          <w:b/>
          <w:bCs/>
        </w:rPr>
      </w:pPr>
      <w:r w:rsidRPr="00C9312C">
        <w:rPr>
          <w:u w:val="single"/>
        </w:rPr>
        <w:t>Na dimnjake se postavlja nekoliko osnovnih zadataka</w:t>
      </w:r>
      <w:r w:rsidRPr="00930D1E">
        <w:t>:</w:t>
      </w:r>
    </w:p>
    <w:p w:rsidR="00930D1E" w:rsidRPr="00930D1E" w:rsidRDefault="00C9312C" w:rsidP="00930D1E">
      <w:pPr>
        <w:numPr>
          <w:ilvl w:val="0"/>
          <w:numId w:val="25"/>
        </w:numPr>
      </w:pPr>
      <w:r>
        <w:t>zaštita zraka od onečišć</w:t>
      </w:r>
      <w:r w:rsidR="00930D1E" w:rsidRPr="00930D1E">
        <w:t>enja</w:t>
      </w:r>
    </w:p>
    <w:p w:rsidR="00930D1E" w:rsidRPr="00930D1E" w:rsidRDefault="00930D1E" w:rsidP="00930D1E">
      <w:pPr>
        <w:numPr>
          <w:ilvl w:val="0"/>
          <w:numId w:val="25"/>
        </w:numPr>
      </w:pPr>
      <w:r w:rsidRPr="00930D1E">
        <w:t>otpornost na temperaturu, odn</w:t>
      </w:r>
      <w:r w:rsidR="00C9312C">
        <w:t xml:space="preserve">osno na temperaturna naprezanja koja nastaju zbog </w:t>
      </w:r>
      <w:r w:rsidRPr="00930D1E">
        <w:t>temperature dimnih plinova i tempe</w:t>
      </w:r>
      <w:r w:rsidR="00C9312C">
        <w:t>rature koja nastaje izgaranjem čađ</w:t>
      </w:r>
      <w:r w:rsidRPr="00930D1E">
        <w:t>e unutar dimnjaka</w:t>
      </w:r>
    </w:p>
    <w:p w:rsidR="00930D1E" w:rsidRPr="00930D1E" w:rsidRDefault="00C9312C" w:rsidP="00930D1E">
      <w:pPr>
        <w:numPr>
          <w:ilvl w:val="0"/>
          <w:numId w:val="25"/>
        </w:numPr>
      </w:pPr>
      <w:r>
        <w:lastRenderedPageBreak/>
        <w:t>sigurnost od pož</w:t>
      </w:r>
      <w:r w:rsidR="00930D1E" w:rsidRPr="00930D1E">
        <w:t xml:space="preserve">ara: </w:t>
      </w:r>
      <w:proofErr w:type="spellStart"/>
      <w:r w:rsidR="00930D1E" w:rsidRPr="00930D1E">
        <w:t>stijenke</w:t>
      </w:r>
      <w:proofErr w:type="spellEnd"/>
      <w:r w:rsidR="00930D1E" w:rsidRPr="00930D1E">
        <w:t xml:space="preserve"> dimnjak</w:t>
      </w:r>
      <w:r>
        <w:t>a moraju imati takva toplinsko-</w:t>
      </w:r>
      <w:r w:rsidR="00930D1E" w:rsidRPr="00930D1E">
        <w:t>izolacijska svojstva da se slobodne v</w:t>
      </w:r>
      <w:r>
        <w:t xml:space="preserve">anjske strane dimnjaka ne smiju </w:t>
      </w:r>
      <w:r w:rsidR="00930D1E" w:rsidRPr="00930D1E">
        <w:t>za</w:t>
      </w:r>
      <w:r>
        <w:t>grijati na vise od 100 °C, pri č</w:t>
      </w:r>
      <w:r w:rsidR="00930D1E" w:rsidRPr="00930D1E">
        <w:t>emu se povr</w:t>
      </w:r>
      <w:r>
        <w:t xml:space="preserve">šine susjednih dijelova </w:t>
      </w:r>
      <w:r w:rsidR="00930D1E" w:rsidRPr="00930D1E">
        <w:t>koje su od zapaljivog materijala ne sm</w:t>
      </w:r>
      <w:r>
        <w:t xml:space="preserve">iju zagrijati na vise od 85 °C, </w:t>
      </w:r>
      <w:r w:rsidR="00930D1E" w:rsidRPr="00930D1E">
        <w:t>a pri izbijanju</w:t>
      </w:r>
      <w:r>
        <w:t xml:space="preserve"> pož</w:t>
      </w:r>
      <w:r w:rsidR="00930D1E" w:rsidRPr="00930D1E">
        <w:t>ara s vanjske strane trebaju ostati stabilne najmanj</w:t>
      </w:r>
      <w:r>
        <w:t>e 90 min, odnosno moraju isključiti prenoš</w:t>
      </w:r>
      <w:r w:rsidR="00930D1E" w:rsidRPr="00930D1E">
        <w:t>enje vatre na druge katove</w:t>
      </w:r>
    </w:p>
    <w:p w:rsidR="00930D1E" w:rsidRPr="00930D1E" w:rsidRDefault="00930D1E" w:rsidP="00930D1E">
      <w:pPr>
        <w:numPr>
          <w:ilvl w:val="0"/>
          <w:numId w:val="25"/>
        </w:numPr>
      </w:pPr>
      <w:r w:rsidRPr="00930D1E">
        <w:t>nepropusnost za dimne plinove prema okolnom prostoru i za o</w:t>
      </w:r>
      <w:r w:rsidR="00C9312C">
        <w:t>kolni zrak prema dimnjaku, pri čemu granič</w:t>
      </w:r>
      <w:r w:rsidRPr="00930D1E">
        <w:t>na vrijednost iznosi 0,003 m</w:t>
      </w:r>
      <w:r w:rsidR="00C9312C">
        <w:rPr>
          <w:vertAlign w:val="superscript"/>
        </w:rPr>
        <w:t xml:space="preserve">3 </w:t>
      </w:r>
      <w:r w:rsidRPr="00930D1E">
        <w:t>po 1 cm</w:t>
      </w:r>
      <w:r w:rsidRPr="00930D1E">
        <w:rPr>
          <w:vertAlign w:val="superscript"/>
        </w:rPr>
        <w:t>2</w:t>
      </w:r>
      <w:r w:rsidR="00C9312C">
        <w:t xml:space="preserve"> unutarnje površine dimnjaka kod razlike tlaka 40 Pa prema </w:t>
      </w:r>
      <w:r w:rsidRPr="00930D1E">
        <w:t>okolici i pri temperaturi od 20 °C</w:t>
      </w:r>
    </w:p>
    <w:p w:rsidR="00930D1E" w:rsidRPr="00930D1E" w:rsidRDefault="00930D1E" w:rsidP="00930D1E">
      <w:pPr>
        <w:numPr>
          <w:ilvl w:val="0"/>
          <w:numId w:val="25"/>
        </w:numPr>
      </w:pPr>
      <w:r w:rsidRPr="00930D1E">
        <w:t>toplinska izolacija treba osigurat</w:t>
      </w:r>
      <w:r w:rsidR="00C9312C">
        <w:t xml:space="preserve">i iznos temperature na njegovoj </w:t>
      </w:r>
      <w:r w:rsidRPr="00930D1E">
        <w:t xml:space="preserve">unutarnjoj </w:t>
      </w:r>
      <w:proofErr w:type="spellStart"/>
      <w:r w:rsidRPr="00930D1E">
        <w:t>stijenci</w:t>
      </w:r>
      <w:proofErr w:type="spellEnd"/>
      <w:r w:rsidRPr="00930D1E">
        <w:t xml:space="preserve"> na vrhu dimnjaka ve</w:t>
      </w:r>
      <w:r w:rsidR="00C9312C">
        <w:t xml:space="preserve">ći od temperature </w:t>
      </w:r>
      <w:r w:rsidRPr="00930D1E">
        <w:t>kondenzacije vodene pare i onem</w:t>
      </w:r>
      <w:r w:rsidR="00C9312C">
        <w:t>ogućiti neugodno toplinsko</w:t>
      </w:r>
      <w:r w:rsidR="00C9312C">
        <w:br/>
        <w:t>optereć</w:t>
      </w:r>
      <w:r w:rsidRPr="00930D1E">
        <w:t>enje u susjednim prostorijama</w:t>
      </w:r>
    </w:p>
    <w:p w:rsidR="00930D1E" w:rsidRPr="00930D1E" w:rsidRDefault="00C9312C" w:rsidP="00930D1E">
      <w:pPr>
        <w:numPr>
          <w:ilvl w:val="0"/>
          <w:numId w:val="25"/>
        </w:numPr>
      </w:pPr>
      <w:r>
        <w:t>čvrstoć</w:t>
      </w:r>
      <w:r w:rsidR="00930D1E" w:rsidRPr="00930D1E">
        <w:t>a i otpornost na torzijska naprezanja i</w:t>
      </w:r>
      <w:r>
        <w:t xml:space="preserve"> tlak plinova pri paljenju i gaš</w:t>
      </w:r>
      <w:r w:rsidR="00930D1E" w:rsidRPr="00930D1E">
        <w:t>en</w:t>
      </w:r>
      <w:r>
        <w:t xml:space="preserve">ju plamenika te osiguravanje zaštite građevine od oštećenja </w:t>
      </w:r>
      <w:r w:rsidR="00930D1E" w:rsidRPr="00930D1E">
        <w:t>koja mogu nastati zbog toplinskih naprezanja</w:t>
      </w:r>
    </w:p>
    <w:p w:rsidR="00930D1E" w:rsidRPr="00930D1E" w:rsidRDefault="00930D1E" w:rsidP="00930D1E">
      <w:pPr>
        <w:numPr>
          <w:ilvl w:val="0"/>
          <w:numId w:val="25"/>
        </w:numPr>
      </w:pPr>
      <w:r w:rsidRPr="00930D1E">
        <w:t>otpornost difuziji vodene pare</w:t>
      </w:r>
    </w:p>
    <w:p w:rsidR="00930D1E" w:rsidRDefault="00C9312C" w:rsidP="00930D1E">
      <w:pPr>
        <w:numPr>
          <w:ilvl w:val="0"/>
          <w:numId w:val="25"/>
        </w:numPr>
      </w:pPr>
      <w:r>
        <w:t>omogućavanje kontrole, čišć</w:t>
      </w:r>
      <w:r w:rsidR="00930D1E" w:rsidRPr="00930D1E">
        <w:t xml:space="preserve">enja i </w:t>
      </w:r>
      <w:r>
        <w:t xml:space="preserve">ventilacije samom izvedbom, dok </w:t>
      </w:r>
      <w:r w:rsidR="00930D1E" w:rsidRPr="00930D1E">
        <w:t xml:space="preserve">na njemu i unutar njegovih </w:t>
      </w:r>
      <w:proofErr w:type="spellStart"/>
      <w:r w:rsidR="00930D1E" w:rsidRPr="00930D1E">
        <w:t>stijenki</w:t>
      </w:r>
      <w:proofErr w:type="spellEnd"/>
      <w:r w:rsidR="00930D1E" w:rsidRPr="00930D1E">
        <w:t xml:space="preserve"> ne s</w:t>
      </w:r>
      <w:r>
        <w:t xml:space="preserve">miju postojati nikakvi dijelovi </w:t>
      </w:r>
      <w:r w:rsidR="00930D1E" w:rsidRPr="00930D1E">
        <w:t xml:space="preserve">koji nisu sastavni dio dimnjaka, odnosno </w:t>
      </w:r>
      <w:proofErr w:type="spellStart"/>
      <w:r w:rsidR="00930D1E" w:rsidRPr="00930D1E">
        <w:t>dimovodne</w:t>
      </w:r>
      <w:proofErr w:type="spellEnd"/>
      <w:r w:rsidR="00930D1E" w:rsidRPr="00930D1E">
        <w:t xml:space="preserve"> instalacije.</w:t>
      </w:r>
    </w:p>
    <w:p w:rsidR="00C9312C" w:rsidRPr="00930D1E" w:rsidRDefault="00C9312C" w:rsidP="00C9312C"/>
    <w:p w:rsidR="00930D1E" w:rsidRPr="00930D1E" w:rsidRDefault="00930D1E" w:rsidP="00930D1E">
      <w:pPr>
        <w:rPr>
          <w:b/>
          <w:bCs/>
        </w:rPr>
      </w:pPr>
      <w:r w:rsidRPr="00C9312C">
        <w:rPr>
          <w:u w:val="single"/>
        </w:rPr>
        <w:t>Prema vrsti izrade dimnjaci se mogu podijeliti na</w:t>
      </w:r>
      <w:r w:rsidRPr="00930D1E">
        <w:t>:</w:t>
      </w:r>
    </w:p>
    <w:p w:rsidR="00930D1E" w:rsidRPr="00930D1E" w:rsidRDefault="00C9312C" w:rsidP="00930D1E">
      <w:pPr>
        <w:numPr>
          <w:ilvl w:val="0"/>
          <w:numId w:val="25"/>
        </w:numPr>
      </w:pPr>
      <w:r>
        <w:t>jednoslojne, č</w:t>
      </w:r>
      <w:r w:rsidR="00930D1E" w:rsidRPr="00930D1E">
        <w:t>iji su zidovi jednoslojn</w:t>
      </w:r>
      <w:r>
        <w:t xml:space="preserve">o zidani od opeke ili </w:t>
      </w:r>
      <w:proofErr w:type="spellStart"/>
      <w:r>
        <w:t>fazonskih</w:t>
      </w:r>
      <w:proofErr w:type="spellEnd"/>
      <w:r>
        <w:t xml:space="preserve"> </w:t>
      </w:r>
      <w:r w:rsidR="00930D1E" w:rsidRPr="00930D1E">
        <w:t>dijelova, a nosivi dio je ujedno cijev za dimne plinove (treba i</w:t>
      </w:r>
      <w:r>
        <w:t xml:space="preserve">h izbjegavati kod suvremenih ložišta jer u slučaju oštećenja </w:t>
      </w:r>
      <w:proofErr w:type="spellStart"/>
      <w:r>
        <w:t>stijenki</w:t>
      </w:r>
      <w:proofErr w:type="spellEnd"/>
      <w:r>
        <w:t xml:space="preserve"> može doci do izbijanja š</w:t>
      </w:r>
      <w:r w:rsidR="00930D1E" w:rsidRPr="00930D1E">
        <w:t xml:space="preserve">tetnih </w:t>
      </w:r>
      <w:r>
        <w:t xml:space="preserve">produkata izgaranja na vanjsku </w:t>
      </w:r>
      <w:proofErr w:type="spellStart"/>
      <w:r w:rsidR="00930D1E" w:rsidRPr="00930D1E">
        <w:t>stijenku</w:t>
      </w:r>
      <w:proofErr w:type="spellEnd"/>
      <w:r w:rsidR="00930D1E" w:rsidRPr="00930D1E">
        <w:t>)</w:t>
      </w:r>
    </w:p>
    <w:p w:rsidR="00930D1E" w:rsidRPr="00930D1E" w:rsidRDefault="00C9312C" w:rsidP="00930D1E">
      <w:pPr>
        <w:numPr>
          <w:ilvl w:val="0"/>
          <w:numId w:val="25"/>
        </w:numPr>
      </w:pPr>
      <w:r>
        <w:t>viš</w:t>
      </w:r>
      <w:r w:rsidR="00930D1E" w:rsidRPr="00930D1E">
        <w:t xml:space="preserve">eslojne, koji se sastoje od nekoliko </w:t>
      </w:r>
      <w:r>
        <w:t xml:space="preserve">slojeva: unutarnjeg (cijev koja </w:t>
      </w:r>
      <w:r w:rsidR="00930D1E" w:rsidRPr="00930D1E">
        <w:t>slu</w:t>
      </w:r>
      <w:r>
        <w:t>ž</w:t>
      </w:r>
      <w:r w:rsidR="00930D1E" w:rsidRPr="00930D1E">
        <w:t xml:space="preserve">i za prolaz dimnih plinova), vanjskog (nosivi, </w:t>
      </w:r>
      <w:r>
        <w:t>konstrukcijski ele</w:t>
      </w:r>
      <w:r>
        <w:softHyphen/>
        <w:t>ment) i zračnog međ</w:t>
      </w:r>
      <w:r w:rsidR="00930D1E" w:rsidRPr="00930D1E">
        <w:t>uprostora ili izolacije</w:t>
      </w:r>
    </w:p>
    <w:p w:rsidR="00930D1E" w:rsidRPr="00930D1E" w:rsidRDefault="00C9312C" w:rsidP="00930D1E">
      <w:pPr>
        <w:numPr>
          <w:ilvl w:val="0"/>
          <w:numId w:val="25"/>
        </w:numPr>
      </w:pPr>
      <w:r>
        <w:t>s ograničenom otpornošć</w:t>
      </w:r>
      <w:r w:rsidR="00930D1E" w:rsidRPr="00930D1E">
        <w:t>u na t</w:t>
      </w:r>
      <w:r>
        <w:t xml:space="preserve">emperaturu, koji su otporni na </w:t>
      </w:r>
      <w:r w:rsidR="00930D1E" w:rsidRPr="00930D1E">
        <w:t>t</w:t>
      </w:r>
      <w:r>
        <w:t>emperaturu dimnih plinova iz ložišta, ali ne na pož</w:t>
      </w:r>
      <w:r w:rsidR="00930D1E" w:rsidRPr="00930D1E">
        <w:t>ar</w:t>
      </w:r>
    </w:p>
    <w:p w:rsidR="00930D1E" w:rsidRPr="00930D1E" w:rsidRDefault="00930D1E" w:rsidP="00930D1E">
      <w:pPr>
        <w:numPr>
          <w:ilvl w:val="0"/>
          <w:numId w:val="25"/>
        </w:numPr>
      </w:pPr>
      <w:r w:rsidRPr="00930D1E">
        <w:t>neosjetljivi na vl</w:t>
      </w:r>
      <w:r w:rsidR="00C9312C">
        <w:t>agu, koji se koriste za priključ</w:t>
      </w:r>
      <w:r w:rsidRPr="00930D1E">
        <w:t xml:space="preserve">enje </w:t>
      </w:r>
      <w:proofErr w:type="spellStart"/>
      <w:r w:rsidRPr="00930D1E">
        <w:t>niskotempe</w:t>
      </w:r>
      <w:r w:rsidR="00C9312C">
        <w:t>raturnih</w:t>
      </w:r>
      <w:proofErr w:type="spellEnd"/>
      <w:r w:rsidR="00C9312C">
        <w:t xml:space="preserve"> i kondenzacijskih ložiš</w:t>
      </w:r>
      <w:r w:rsidRPr="00930D1E">
        <w:t>ta.</w:t>
      </w:r>
    </w:p>
    <w:p w:rsidR="00B01A3E" w:rsidRDefault="00B01A3E">
      <w:pPr>
        <w:spacing w:after="160" w:line="259" w:lineRule="auto"/>
      </w:pPr>
      <w:r>
        <w:br w:type="page"/>
      </w:r>
    </w:p>
    <w:p w:rsidR="00B01A3E" w:rsidRPr="00B01A3E" w:rsidRDefault="00B01A3E" w:rsidP="00B01A3E">
      <w:pPr>
        <w:rPr>
          <w:u w:val="single"/>
        </w:rPr>
      </w:pPr>
      <w:r w:rsidRPr="00B01A3E">
        <w:rPr>
          <w:u w:val="single"/>
        </w:rPr>
        <w:lastRenderedPageBreak/>
        <w:t>Prema izgledu presjeka dimnjaci mogu biti:</w:t>
      </w:r>
    </w:p>
    <w:p w:rsidR="00B01A3E" w:rsidRPr="00B01A3E" w:rsidRDefault="00B01A3E" w:rsidP="00B01A3E">
      <w:pPr>
        <w:numPr>
          <w:ilvl w:val="0"/>
          <w:numId w:val="25"/>
        </w:numPr>
      </w:pPr>
      <w:r w:rsidRPr="00B01A3E">
        <w:t>kvadratni: za izradu jednoslojnih dimnjaka od opeke</w:t>
      </w:r>
    </w:p>
    <w:p w:rsidR="00B01A3E" w:rsidRPr="00B01A3E" w:rsidRDefault="00B01A3E" w:rsidP="00B01A3E">
      <w:pPr>
        <w:numPr>
          <w:ilvl w:val="0"/>
          <w:numId w:val="25"/>
        </w:numPr>
      </w:pPr>
      <w:r w:rsidRPr="00B01A3E">
        <w:t>pravokutni: za izradu dimnjak</w:t>
      </w:r>
      <w:r>
        <w:t>a od opeke i elemenata od lakog betona, pri čemu odnos stranica najviš</w:t>
      </w:r>
      <w:r w:rsidRPr="00B01A3E">
        <w:t>e iznosi 1 : 1,5</w:t>
      </w:r>
    </w:p>
    <w:p w:rsidR="00B01A3E" w:rsidRPr="00B01A3E" w:rsidRDefault="00B01A3E" w:rsidP="00B01A3E">
      <w:pPr>
        <w:numPr>
          <w:ilvl w:val="0"/>
          <w:numId w:val="25"/>
        </w:numPr>
      </w:pPr>
      <w:r w:rsidRPr="00B01A3E">
        <w:t>okrugli</w:t>
      </w:r>
    </w:p>
    <w:p w:rsidR="00B01A3E" w:rsidRPr="00B01A3E" w:rsidRDefault="00B01A3E" w:rsidP="00B01A3E">
      <w:pPr>
        <w:numPr>
          <w:ilvl w:val="0"/>
          <w:numId w:val="25"/>
        </w:numPr>
      </w:pPr>
      <w:r w:rsidRPr="00B01A3E">
        <w:t>za</w:t>
      </w:r>
      <w:r>
        <w:t>obljeni kvadratni: za izradu viš</w:t>
      </w:r>
      <w:r w:rsidRPr="00B01A3E">
        <w:t>eslojnih dimnjaka</w:t>
      </w:r>
    </w:p>
    <w:p w:rsidR="00B01A3E" w:rsidRDefault="00B01A3E" w:rsidP="00B01A3E">
      <w:pPr>
        <w:numPr>
          <w:ilvl w:val="0"/>
          <w:numId w:val="25"/>
        </w:numPr>
      </w:pPr>
      <w:r w:rsidRPr="00B01A3E">
        <w:t>ovalni: za sanaciju i rekonstruk</w:t>
      </w:r>
      <w:r>
        <w:t xml:space="preserve">ciju pravokutnih dimnjaka, pri čemu </w:t>
      </w:r>
      <w:r w:rsidRPr="00B01A3E">
        <w:t>odnos osi n</w:t>
      </w:r>
      <w:r>
        <w:t>e smije prelaziti odnos 1 : 1,5</w:t>
      </w:r>
    </w:p>
    <w:p w:rsidR="00B01A3E" w:rsidRPr="00B01A3E" w:rsidRDefault="00B01A3E" w:rsidP="00B01A3E"/>
    <w:p w:rsidR="00B01A3E" w:rsidRPr="00B01A3E" w:rsidRDefault="00B01A3E" w:rsidP="00B01A3E">
      <w:pPr>
        <w:rPr>
          <w:u w:val="single"/>
        </w:rPr>
      </w:pPr>
      <w:r w:rsidRPr="00B01A3E">
        <w:rPr>
          <w:u w:val="single"/>
        </w:rPr>
        <w:t>S obzirom na materijal unutarnje cijevi, dimnjaci mogu biti:</w:t>
      </w:r>
    </w:p>
    <w:p w:rsidR="00B01A3E" w:rsidRPr="00B01A3E" w:rsidRDefault="00B01A3E" w:rsidP="00B01A3E">
      <w:pPr>
        <w:numPr>
          <w:ilvl w:val="0"/>
          <w:numId w:val="25"/>
        </w:numPr>
      </w:pPr>
      <w:r w:rsidRPr="00B01A3E">
        <w:t xml:space="preserve">od opeke: za </w:t>
      </w:r>
      <w:r>
        <w:t xml:space="preserve">jednoslojne dimnjake (neoštećena, </w:t>
      </w:r>
      <w:proofErr w:type="spellStart"/>
      <w:r>
        <w:t>oštrobridna</w:t>
      </w:r>
      <w:proofErr w:type="spellEnd"/>
      <w:r>
        <w:t>, dobro pečena opeka),</w:t>
      </w:r>
    </w:p>
    <w:p w:rsidR="00B01A3E" w:rsidRPr="00B01A3E" w:rsidRDefault="00B01A3E" w:rsidP="00B01A3E">
      <w:pPr>
        <w:numPr>
          <w:ilvl w:val="0"/>
          <w:numId w:val="25"/>
        </w:numPr>
      </w:pPr>
      <w:r>
        <w:t>od šamota: za viš</w:t>
      </w:r>
      <w:r w:rsidRPr="00B01A3E">
        <w:t>eslojne dimnjaka kao unutarnja cijev</w:t>
      </w:r>
    </w:p>
    <w:p w:rsidR="00B01A3E" w:rsidRPr="00B01A3E" w:rsidRDefault="00B01A3E" w:rsidP="00B01A3E">
      <w:pPr>
        <w:numPr>
          <w:ilvl w:val="0"/>
          <w:numId w:val="25"/>
        </w:numPr>
      </w:pPr>
      <w:r>
        <w:t>od keramike: za viš</w:t>
      </w:r>
      <w:r w:rsidRPr="00B01A3E">
        <w:t>eslojn</w:t>
      </w:r>
      <w:r>
        <w:t xml:space="preserve">e dimnjake </w:t>
      </w:r>
      <w:proofErr w:type="spellStart"/>
      <w:r>
        <w:t>niskotemperaturnih</w:t>
      </w:r>
      <w:proofErr w:type="spellEnd"/>
      <w:r>
        <w:t xml:space="preserve"> i kondenzacijskih ložiš</w:t>
      </w:r>
      <w:r w:rsidRPr="00B01A3E">
        <w:t xml:space="preserve">ta (posebni kompozitni materijal </w:t>
      </w:r>
      <w:r>
        <w:t xml:space="preserve">otporan na </w:t>
      </w:r>
      <w:r w:rsidRPr="00B01A3E">
        <w:t>vlagu)</w:t>
      </w:r>
    </w:p>
    <w:p w:rsidR="00B01A3E" w:rsidRPr="00B01A3E" w:rsidRDefault="00B01A3E" w:rsidP="00B01A3E">
      <w:pPr>
        <w:numPr>
          <w:ilvl w:val="0"/>
          <w:numId w:val="25"/>
        </w:numPr>
      </w:pPr>
      <w:r>
        <w:t>od nehrđajućeg čelič</w:t>
      </w:r>
      <w:r w:rsidRPr="00B01A3E">
        <w:t>nog lima</w:t>
      </w:r>
    </w:p>
    <w:p w:rsidR="00B01A3E" w:rsidRPr="00B01A3E" w:rsidRDefault="00B01A3E" w:rsidP="00B01A3E">
      <w:pPr>
        <w:numPr>
          <w:ilvl w:val="0"/>
          <w:numId w:val="25"/>
        </w:numPr>
      </w:pPr>
      <w:r w:rsidRPr="00B01A3E">
        <w:t xml:space="preserve">od polimernih materijala: </w:t>
      </w:r>
      <w:r>
        <w:t>za dimnjake kondenzacijskih ložišta, ali s ograničenom otpornošć</w:t>
      </w:r>
      <w:r w:rsidRPr="00B01A3E">
        <w:t>u na temperaturu</w:t>
      </w:r>
    </w:p>
    <w:p w:rsidR="00B01A3E" w:rsidRPr="00B01A3E" w:rsidRDefault="00B01A3E" w:rsidP="00B01A3E">
      <w:pPr>
        <w:numPr>
          <w:ilvl w:val="0"/>
          <w:numId w:val="25"/>
        </w:numPr>
        <w:rPr>
          <w:u w:val="single"/>
        </w:rPr>
      </w:pPr>
      <w:r w:rsidRPr="00B01A3E">
        <w:t xml:space="preserve">od stakla: za </w:t>
      </w:r>
      <w:proofErr w:type="spellStart"/>
      <w:r w:rsidRPr="00B01A3E">
        <w:t>niskotem</w:t>
      </w:r>
      <w:r>
        <w:t>peraturna</w:t>
      </w:r>
      <w:proofErr w:type="spellEnd"/>
      <w:r>
        <w:t xml:space="preserve"> i kondenzacijska ložiš</w:t>
      </w:r>
      <w:r w:rsidRPr="00B01A3E">
        <w:t>ta.</w:t>
      </w:r>
    </w:p>
    <w:p w:rsidR="00B01A3E" w:rsidRPr="00B01A3E" w:rsidRDefault="00B01A3E" w:rsidP="00B01A3E">
      <w:pPr>
        <w:rPr>
          <w:u w:val="single"/>
        </w:rPr>
      </w:pPr>
      <w:r w:rsidRPr="00B01A3E">
        <w:br/>
      </w:r>
      <w:r w:rsidRPr="00B01A3E">
        <w:rPr>
          <w:u w:val="single"/>
        </w:rPr>
        <w:t>Dimnjaci se mogu podijeliti i prema mjestu postavljanja na:</w:t>
      </w:r>
    </w:p>
    <w:p w:rsidR="00B01A3E" w:rsidRPr="00B01A3E" w:rsidRDefault="00B01A3E" w:rsidP="00B01A3E">
      <w:pPr>
        <w:numPr>
          <w:ilvl w:val="0"/>
          <w:numId w:val="25"/>
        </w:numPr>
      </w:pPr>
      <w:r>
        <w:t>dimnjake unutar građ</w:t>
      </w:r>
      <w:r w:rsidRPr="00B01A3E">
        <w:t>evine</w:t>
      </w:r>
    </w:p>
    <w:p w:rsidR="00B01A3E" w:rsidRPr="00B01A3E" w:rsidRDefault="00B01A3E" w:rsidP="00B01A3E">
      <w:pPr>
        <w:numPr>
          <w:ilvl w:val="0"/>
          <w:numId w:val="25"/>
        </w:numPr>
      </w:pPr>
      <w:r>
        <w:t>dimnjake prislonjene uz građ</w:t>
      </w:r>
      <w:r w:rsidRPr="00B01A3E">
        <w:t>evinu</w:t>
      </w:r>
    </w:p>
    <w:p w:rsidR="00B01A3E" w:rsidRPr="00B01A3E" w:rsidRDefault="00B01A3E" w:rsidP="00B01A3E">
      <w:pPr>
        <w:numPr>
          <w:ilvl w:val="0"/>
          <w:numId w:val="25"/>
        </w:numPr>
      </w:pPr>
      <w:r>
        <w:t>samostojeć</w:t>
      </w:r>
      <w:r w:rsidRPr="00B01A3E">
        <w:t>e dimnjake.</w:t>
      </w:r>
    </w:p>
    <w:p w:rsidR="00B01A3E" w:rsidRDefault="00B01A3E" w:rsidP="00B01A3E">
      <w:pPr>
        <w:rPr>
          <w:u w:val="single"/>
        </w:rPr>
      </w:pPr>
    </w:p>
    <w:p w:rsidR="00B01A3E" w:rsidRDefault="00B01A3E" w:rsidP="00B01A3E">
      <w:pPr>
        <w:rPr>
          <w:u w:val="single"/>
        </w:rPr>
      </w:pPr>
      <w:r w:rsidRPr="00B01A3E">
        <w:rPr>
          <w:u w:val="single"/>
        </w:rPr>
        <w:t xml:space="preserve">Prema otporu prolazu topline dimnjaci su podijeljeni u </w:t>
      </w:r>
      <w:proofErr w:type="spellStart"/>
      <w:r w:rsidRPr="00B01A3E">
        <w:rPr>
          <w:u w:val="single"/>
        </w:rPr>
        <w:t>cetiri</w:t>
      </w:r>
      <w:proofErr w:type="spellEnd"/>
      <w:r w:rsidRPr="00B01A3E">
        <w:rPr>
          <w:u w:val="single"/>
        </w:rPr>
        <w:t xml:space="preserve"> skupine: </w:t>
      </w:r>
    </w:p>
    <w:p w:rsidR="00B01A3E" w:rsidRPr="00B01A3E" w:rsidRDefault="00B01A3E" w:rsidP="00B01A3E">
      <w:r w:rsidRPr="00B01A3E">
        <w:t>-1. skupina: &gt; 0,65 , m2 K/W -</w:t>
      </w:r>
      <w:proofErr w:type="spellStart"/>
      <w:r w:rsidRPr="00B01A3E">
        <w:t>II.a</w:t>
      </w:r>
      <w:proofErr w:type="spellEnd"/>
      <w:r w:rsidRPr="00B01A3E">
        <w:t xml:space="preserve"> skupina: &gt; 0,40m2 K/W</w:t>
      </w:r>
    </w:p>
    <w:p w:rsidR="00B01A3E" w:rsidRPr="00B01A3E" w:rsidRDefault="00B01A3E" w:rsidP="00B01A3E">
      <w:pPr>
        <w:numPr>
          <w:ilvl w:val="0"/>
          <w:numId w:val="25"/>
        </w:numPr>
      </w:pPr>
      <w:r w:rsidRPr="00B01A3E">
        <w:t>-II. skupina:  0,22 - 0,64 m2 K/W</w:t>
      </w:r>
      <w:r>
        <w:t xml:space="preserve"> </w:t>
      </w:r>
      <w:r w:rsidRPr="00B01A3E">
        <w:t xml:space="preserve">(od opeke, debljine </w:t>
      </w:r>
      <w:proofErr w:type="spellStart"/>
      <w:r w:rsidRPr="00B01A3E">
        <w:t>stijenke</w:t>
      </w:r>
      <w:proofErr w:type="spellEnd"/>
      <w:r w:rsidRPr="00B01A3E">
        <w:t xml:space="preserve"> 24 mm)</w:t>
      </w:r>
    </w:p>
    <w:p w:rsidR="00B01A3E" w:rsidRPr="00B01A3E" w:rsidRDefault="00B01A3E" w:rsidP="00B01A3E">
      <w:pPr>
        <w:numPr>
          <w:ilvl w:val="0"/>
          <w:numId w:val="25"/>
        </w:numPr>
      </w:pPr>
      <w:r w:rsidRPr="00B01A3E">
        <w:t>-III. skupina: 0,12-0,21 m2 K/W</w:t>
      </w:r>
      <w:r>
        <w:t xml:space="preserve"> </w:t>
      </w:r>
      <w:r w:rsidRPr="00B01A3E">
        <w:t xml:space="preserve">(od opeke, debljine </w:t>
      </w:r>
      <w:proofErr w:type="spellStart"/>
      <w:r w:rsidRPr="00B01A3E">
        <w:t>stijenke</w:t>
      </w:r>
      <w:proofErr w:type="spellEnd"/>
      <w:r w:rsidRPr="00B01A3E">
        <w:t xml:space="preserve"> 12 mm).</w:t>
      </w:r>
    </w:p>
    <w:p w:rsidR="00B01A3E" w:rsidRDefault="00B01A3E" w:rsidP="00B01A3E"/>
    <w:p w:rsidR="00B01A3E" w:rsidRPr="00B01A3E" w:rsidRDefault="00392043" w:rsidP="00B01A3E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Izvođ</w:t>
      </w:r>
      <w:r w:rsidR="00B01A3E" w:rsidRPr="00B01A3E">
        <w:rPr>
          <w:b/>
          <w:sz w:val="28"/>
          <w:szCs w:val="28"/>
        </w:rPr>
        <w:t>enje dimnjaka</w:t>
      </w:r>
    </w:p>
    <w:p w:rsidR="00B01A3E" w:rsidRDefault="00B01A3E" w:rsidP="00B01A3E"/>
    <w:p w:rsidR="00B01A3E" w:rsidRDefault="00B01A3E" w:rsidP="00B01A3E">
      <w:r w:rsidRPr="00231CB5">
        <w:rPr>
          <w:b/>
        </w:rPr>
        <w:t>Dimnjak</w:t>
      </w:r>
      <w:r>
        <w:t xml:space="preserve"> </w:t>
      </w:r>
      <w:r w:rsidRPr="00B01A3E">
        <w:t>treba biti izveden od</w:t>
      </w:r>
      <w:r>
        <w:t xml:space="preserve"> </w:t>
      </w:r>
      <w:r w:rsidRPr="00B01A3E">
        <w:t>temelja do</w:t>
      </w:r>
      <w:r>
        <w:t xml:space="preserve"> </w:t>
      </w:r>
      <w:r w:rsidRPr="00B01A3E">
        <w:t>vrha kao</w:t>
      </w:r>
      <w:r>
        <w:t xml:space="preserve"> </w:t>
      </w:r>
      <w:r w:rsidRPr="00B01A3E">
        <w:t>jedinstvena</w:t>
      </w:r>
      <w:r>
        <w:t xml:space="preserve"> </w:t>
      </w:r>
      <w:r w:rsidRPr="00B01A3E">
        <w:t xml:space="preserve">cjelina. Po cijeloj visini morao bi imati nepromijenjen oblik i </w:t>
      </w:r>
      <w:r>
        <w:t>površ</w:t>
      </w:r>
      <w:r w:rsidRPr="00B01A3E">
        <w:t>inu svijetlog presjeka te se u pravilu vodi od kata na kojem je priklju</w:t>
      </w:r>
      <w:r>
        <w:t>čeno ložiš</w:t>
      </w:r>
      <w:r w:rsidRPr="00B01A3E">
        <w:t xml:space="preserve">te. Ako je zbog konstrukcijskih razloga potrebno </w:t>
      </w:r>
      <w:proofErr w:type="spellStart"/>
      <w:r w:rsidRPr="00B01A3E">
        <w:t>sko</w:t>
      </w:r>
      <w:r>
        <w:t>š</w:t>
      </w:r>
      <w:r w:rsidRPr="00B01A3E">
        <w:t>enje</w:t>
      </w:r>
      <w:proofErr w:type="spellEnd"/>
      <w:r w:rsidRPr="00B01A3E">
        <w:t xml:space="preserve"> dimnjaka, ono se izvodi u jednom smjeru pod </w:t>
      </w:r>
      <w:proofErr w:type="spellStart"/>
      <w:r w:rsidRPr="00B01A3E">
        <w:t>kutem</w:t>
      </w:r>
      <w:proofErr w:type="spellEnd"/>
      <w:r w:rsidRPr="00B01A3E">
        <w:t xml:space="preserve"> od 60 °.</w:t>
      </w:r>
    </w:p>
    <w:p w:rsidR="00B01A3E" w:rsidRPr="00B01A3E" w:rsidRDefault="00B01A3E" w:rsidP="00B01A3E"/>
    <w:p w:rsidR="00B01A3E" w:rsidRPr="00B01A3E" w:rsidRDefault="00392043" w:rsidP="00B01A3E">
      <w:r>
        <w:t>Dimnjak se mož</w:t>
      </w:r>
      <w:r w:rsidR="00B01A3E" w:rsidRPr="00B01A3E">
        <w:t xml:space="preserve">e ugraditi u nosive ili konstrukcijske elemente samo </w:t>
      </w:r>
      <w:r>
        <w:t>ako ne ugrož</w:t>
      </w:r>
      <w:r w:rsidR="00B01A3E" w:rsidRPr="00B01A3E">
        <w:t>a</w:t>
      </w:r>
      <w:r>
        <w:t>va njihovu stabilnost pri najviš</w:t>
      </w:r>
      <w:r w:rsidR="00B01A3E" w:rsidRPr="00B01A3E">
        <w:t xml:space="preserve">oj pogonskoj temperaturi </w:t>
      </w:r>
      <w:r>
        <w:t>dimnih plinova. Površ</w:t>
      </w:r>
      <w:r w:rsidR="00B01A3E" w:rsidRPr="00B01A3E">
        <w:t>ine nosivih elemenata pri tome se ne smiju zagrijati na vise od 50 °C.</w:t>
      </w:r>
    </w:p>
    <w:p w:rsidR="0041283C" w:rsidRDefault="0041283C" w:rsidP="00B01A3E"/>
    <w:p w:rsidR="00A952A7" w:rsidRDefault="00A952A7" w:rsidP="00A952A7">
      <w:r w:rsidRPr="00A952A7">
        <w:t xml:space="preserve">Vanjska </w:t>
      </w:r>
      <w:proofErr w:type="spellStart"/>
      <w:r w:rsidRPr="00A952A7">
        <w:t>stijenka</w:t>
      </w:r>
      <w:proofErr w:type="spellEnd"/>
      <w:r w:rsidRPr="00A952A7">
        <w:t xml:space="preserve"> dimnjaka od zapaljivih materijala treba biti udaljena</w:t>
      </w:r>
      <w:r>
        <w:t xml:space="preserve"> najmanje 5 cm pa od drvene građ</w:t>
      </w:r>
      <w:r w:rsidRPr="00A952A7">
        <w:t xml:space="preserve">e stropova i krovova koja granici s dimnjakom mora biti razmak od najmanje 5 cm, osim ako zapaljivi materijali </w:t>
      </w:r>
      <w:r>
        <w:t>imaju malu š</w:t>
      </w:r>
      <w:r w:rsidRPr="00A952A7">
        <w:t>irinu (pod, pokrovne daske, krovne letve) kada razmak nije potreban.</w:t>
      </w:r>
    </w:p>
    <w:p w:rsidR="00A952A7" w:rsidRPr="00A952A7" w:rsidRDefault="00A952A7" w:rsidP="00A952A7"/>
    <w:p w:rsidR="00A952A7" w:rsidRPr="00A952A7" w:rsidRDefault="00A952A7" w:rsidP="00A952A7">
      <w:r w:rsidRPr="00A952A7">
        <w:t xml:space="preserve">Na dnu svakog dimnjaka moraju se postaviti otvori za kontrolu i </w:t>
      </w:r>
      <w:r>
        <w:t>čišć</w:t>
      </w:r>
      <w:r w:rsidRPr="00A952A7">
        <w:t xml:space="preserve">enje. Otvaranje vrata treba biti </w:t>
      </w:r>
      <w:r>
        <w:t>omogućeno standardnim dimnjač</w:t>
      </w:r>
      <w:r w:rsidRPr="00A952A7">
        <w:t>arskim alatom. Dimnjaci na koje su priklju</w:t>
      </w:r>
      <w:r>
        <w:t>čena plinska ložiš</w:t>
      </w:r>
      <w:r w:rsidRPr="00A952A7">
        <w:t>ta mora</w:t>
      </w:r>
      <w:r>
        <w:t>ju kod otvora za kontrolu i čišć</w:t>
      </w:r>
      <w:r w:rsidRPr="00A952A7">
        <w:t>enje te na svom vrhu, ako se kontrola izvodi s vrha, imati trajnu oznaku 'P'.</w:t>
      </w:r>
    </w:p>
    <w:p w:rsidR="00A952A7" w:rsidRDefault="00A952A7" w:rsidP="00A952A7">
      <w:r w:rsidRPr="00A952A7">
        <w:rPr>
          <w:b/>
          <w:bCs/>
        </w:rPr>
        <w:lastRenderedPageBreak/>
        <w:t xml:space="preserve">Visina dimnjaka </w:t>
      </w:r>
      <w:r>
        <w:t>se određ</w:t>
      </w:r>
      <w:r w:rsidRPr="00A952A7">
        <w:t xml:space="preserve">uje iz uvjeta osiguranja optimalnog </w:t>
      </w:r>
      <w:proofErr w:type="spellStart"/>
      <w:r w:rsidRPr="00A952A7">
        <w:t>podtlaka</w:t>
      </w:r>
      <w:proofErr w:type="spellEnd"/>
      <w:r w:rsidRPr="00A952A7">
        <w:t xml:space="preserve"> </w:t>
      </w:r>
      <w:r>
        <w:t>za siguran rad ložiš</w:t>
      </w:r>
      <w:r w:rsidRPr="00A952A7">
        <w:t>ta i uvjeta da ne dolazi do nedopu</w:t>
      </w:r>
      <w:r>
        <w:t>š</w:t>
      </w:r>
      <w:r w:rsidRPr="00A952A7">
        <w:t xml:space="preserve">tenog </w:t>
      </w:r>
      <w:r>
        <w:t>onečišćenja okoliš</w:t>
      </w:r>
      <w:r w:rsidRPr="00A952A7">
        <w:t>a.</w:t>
      </w:r>
    </w:p>
    <w:p w:rsidR="00A952A7" w:rsidRDefault="00A952A7" w:rsidP="00A952A7"/>
    <w:p w:rsidR="00A952A7" w:rsidRDefault="00A952A7" w:rsidP="00A952A7">
      <w:r w:rsidRPr="00A952A7">
        <w:t xml:space="preserve"> Najmanja potrebna visina dimnjaka iznad krova </w:t>
      </w:r>
      <w:r>
        <w:t>određ</w:t>
      </w:r>
      <w:r w:rsidRPr="00A952A7">
        <w:t>uje se na osnovi visine i oblika krova zgrade, nagiba krova, udaljenosti od vrha krova, nadogradnji na krovu u neposrednoj blizini vrha dimnjaka, utjecaju okolnog reljefa, objekata i vegetacije koji mogu uzrokovati nepovoljno st</w:t>
      </w:r>
      <w:r>
        <w:t>rujanje oko vrha dimnjaka pa mož</w:t>
      </w:r>
      <w:r w:rsidRPr="00A952A7">
        <w:t>e doci do smetnji u rad</w:t>
      </w:r>
      <w:r>
        <w:t>u. Takve se smetnje mogu spriječ</w:t>
      </w:r>
      <w:r w:rsidRPr="00A952A7">
        <w:t xml:space="preserve">iti postavljanjem izlaza </w:t>
      </w:r>
      <w:r>
        <w:t>dimnjaka u područ</w:t>
      </w:r>
      <w:r w:rsidRPr="00A952A7">
        <w:t xml:space="preserve">je slobodnog strujanja zraka ili primjenom </w:t>
      </w:r>
      <w:r>
        <w:t>odgovarajuć</w:t>
      </w:r>
      <w:r w:rsidRPr="00A952A7">
        <w:t>eg vjetrobrana.</w:t>
      </w:r>
    </w:p>
    <w:p w:rsidR="00A952A7" w:rsidRPr="00A952A7" w:rsidRDefault="00A952A7" w:rsidP="00A952A7"/>
    <w:p w:rsidR="00A952A7" w:rsidRPr="00A952A7" w:rsidRDefault="00A952A7" w:rsidP="00A952A7">
      <w:r w:rsidRPr="00A952A7">
        <w:t>Najmanj</w:t>
      </w:r>
      <w:r>
        <w:t>a djelotvorna visina dimnjaka iz</w:t>
      </w:r>
      <w:r w:rsidRPr="00A952A7">
        <w:t>nosi 4 m</w:t>
      </w:r>
      <w:r>
        <w:t>.</w:t>
      </w:r>
    </w:p>
    <w:p w:rsidR="0041283C" w:rsidRDefault="0041283C" w:rsidP="00B01A3E"/>
    <w:p w:rsidR="00A952A7" w:rsidRPr="00A952A7" w:rsidRDefault="00231CB5" w:rsidP="00A952A7">
      <w:r>
        <w:t>S obzirom na izvedbe, razlikujemo slijedeće vrste</w:t>
      </w:r>
      <w:r w:rsidR="00A952A7" w:rsidRPr="00A952A7">
        <w:t xml:space="preserve"> </w:t>
      </w:r>
      <w:r>
        <w:t>dimnjaka (slika 3.2</w:t>
      </w:r>
      <w:r w:rsidR="00A952A7" w:rsidRPr="00A952A7">
        <w:t>):</w:t>
      </w:r>
    </w:p>
    <w:p w:rsidR="00A952A7" w:rsidRPr="00A952A7" w:rsidRDefault="00A952A7" w:rsidP="00A952A7">
      <w:pPr>
        <w:numPr>
          <w:ilvl w:val="0"/>
          <w:numId w:val="30"/>
        </w:numPr>
      </w:pPr>
      <w:r w:rsidRPr="00A952A7">
        <w:t>dimnjaci od opeke</w:t>
      </w:r>
    </w:p>
    <w:p w:rsidR="00A952A7" w:rsidRPr="00A952A7" w:rsidRDefault="00A952A7" w:rsidP="00A952A7">
      <w:pPr>
        <w:numPr>
          <w:ilvl w:val="0"/>
          <w:numId w:val="30"/>
        </w:numPr>
      </w:pPr>
      <w:r w:rsidRPr="00A952A7">
        <w:t xml:space="preserve">dimnjaci od betonskih elemenata s </w:t>
      </w:r>
      <w:r w:rsidR="00231CB5">
        <w:t>agregatom od drobljene opeke ili kamene sitnež</w:t>
      </w:r>
      <w:r w:rsidRPr="00A952A7">
        <w:t xml:space="preserve">i, debljine </w:t>
      </w:r>
      <w:proofErr w:type="spellStart"/>
      <w:r w:rsidRPr="00A952A7">
        <w:t>stijenke</w:t>
      </w:r>
      <w:proofErr w:type="spellEnd"/>
      <w:r w:rsidRPr="00A952A7">
        <w:t xml:space="preserve"> </w:t>
      </w:r>
      <w:r w:rsidR="00231CB5">
        <w:t xml:space="preserve">elementa do 5 cm, oblogom od opeke debljine 7 ili 12 cm i </w:t>
      </w:r>
      <w:proofErr w:type="spellStart"/>
      <w:r w:rsidR="00231CB5">
        <w:t>međuslojem</w:t>
      </w:r>
      <w:proofErr w:type="spellEnd"/>
      <w:r w:rsidR="00231CB5">
        <w:t xml:space="preserve"> zapunjenim staklenom </w:t>
      </w:r>
      <w:r w:rsidRPr="00A952A7">
        <w:t>vunom</w:t>
      </w:r>
    </w:p>
    <w:p w:rsidR="00A952A7" w:rsidRPr="00A952A7" w:rsidRDefault="00231CB5" w:rsidP="00A952A7">
      <w:pPr>
        <w:numPr>
          <w:ilvl w:val="0"/>
          <w:numId w:val="30"/>
        </w:numPr>
      </w:pPr>
      <w:r>
        <w:t>višeslojni montaž</w:t>
      </w:r>
      <w:r w:rsidR="00A952A7" w:rsidRPr="00A952A7">
        <w:t>ni d</w:t>
      </w:r>
      <w:r>
        <w:t>imnjaci s unutarnjom cijevi od šamotnog materijala, izolacijskim zrač</w:t>
      </w:r>
      <w:r w:rsidR="00A952A7" w:rsidRPr="00A952A7">
        <w:t>nim s</w:t>
      </w:r>
      <w:r>
        <w:t xml:space="preserve">lojem visine 30 cm prekidanim užem od mineralne vune i </w:t>
      </w:r>
      <w:proofErr w:type="spellStart"/>
      <w:r>
        <w:t>oblož</w:t>
      </w:r>
      <w:r w:rsidR="00A952A7" w:rsidRPr="00A952A7">
        <w:t>nim</w:t>
      </w:r>
      <w:proofErr w:type="spellEnd"/>
      <w:r w:rsidR="00A952A7" w:rsidRPr="00A952A7">
        <w:t xml:space="preserve"> e</w:t>
      </w:r>
      <w:r>
        <w:t xml:space="preserve">lementom od betona s agregatom </w:t>
      </w:r>
      <w:r w:rsidR="00A952A7" w:rsidRPr="00A952A7">
        <w:t>od drobljene opeke</w:t>
      </w:r>
    </w:p>
    <w:p w:rsidR="00A952A7" w:rsidRPr="00A952A7" w:rsidRDefault="00231CB5" w:rsidP="00A952A7">
      <w:pPr>
        <w:numPr>
          <w:ilvl w:val="0"/>
          <w:numId w:val="30"/>
        </w:numPr>
      </w:pPr>
      <w:r>
        <w:t>montažni viš</w:t>
      </w:r>
      <w:r w:rsidR="00A952A7" w:rsidRPr="00A952A7">
        <w:t>eslojni dimnj</w:t>
      </w:r>
      <w:r>
        <w:t>aci s unutarnjom cijevi od nehrđajućeg č</w:t>
      </w:r>
      <w:r w:rsidR="00A952A7" w:rsidRPr="00A952A7">
        <w:t>elika, izolacijskim slojem od miner</w:t>
      </w:r>
      <w:r>
        <w:t xml:space="preserve">alne vune i vanjskim plastom od </w:t>
      </w:r>
      <w:proofErr w:type="spellStart"/>
      <w:r w:rsidR="00A952A7" w:rsidRPr="00A952A7">
        <w:t>plinobetona</w:t>
      </w:r>
      <w:proofErr w:type="spellEnd"/>
    </w:p>
    <w:p w:rsidR="00A952A7" w:rsidRPr="00A952A7" w:rsidRDefault="00231CB5" w:rsidP="00A952A7">
      <w:pPr>
        <w:numPr>
          <w:ilvl w:val="0"/>
          <w:numId w:val="30"/>
        </w:numPr>
      </w:pPr>
      <w:r>
        <w:t>montaž</w:t>
      </w:r>
      <w:r w:rsidR="00A952A7" w:rsidRPr="00A952A7">
        <w:t>ni dimnj</w:t>
      </w:r>
      <w:r>
        <w:t xml:space="preserve">aci s unutarnjom cijevi od nehrđajućeg čelika, </w:t>
      </w:r>
      <w:r w:rsidR="00A952A7" w:rsidRPr="00A952A7">
        <w:t>toplinskom izolacijom o</w:t>
      </w:r>
      <w:r>
        <w:t xml:space="preserve">d mineralne vune i vanjskim </w:t>
      </w:r>
      <w:proofErr w:type="spellStart"/>
      <w:r>
        <w:t>plaštom</w:t>
      </w:r>
      <w:proofErr w:type="spellEnd"/>
      <w:r>
        <w:t xml:space="preserve"> od nehrđajućeg č</w:t>
      </w:r>
      <w:r w:rsidR="00A952A7" w:rsidRPr="00A952A7">
        <w:t>elika</w:t>
      </w:r>
    </w:p>
    <w:p w:rsidR="00A952A7" w:rsidRPr="00A952A7" w:rsidRDefault="00231CB5" w:rsidP="00A952A7">
      <w:pPr>
        <w:numPr>
          <w:ilvl w:val="0"/>
          <w:numId w:val="30"/>
        </w:numPr>
      </w:pPr>
      <w:r>
        <w:t>viš</w:t>
      </w:r>
      <w:r w:rsidR="00A952A7" w:rsidRPr="00A952A7">
        <w:t>esloj</w:t>
      </w:r>
      <w:r>
        <w:t xml:space="preserve">ni dimnjaci s unutarnjom keramičkom cijevi, mineralnom </w:t>
      </w:r>
      <w:r w:rsidR="00A952A7" w:rsidRPr="00A952A7">
        <w:t>vunom kao izo</w:t>
      </w:r>
      <w:r>
        <w:t xml:space="preserve">lacijskim slojem i vanjskim </w:t>
      </w:r>
      <w:proofErr w:type="spellStart"/>
      <w:r>
        <w:t>plaštom</w:t>
      </w:r>
      <w:proofErr w:type="spellEnd"/>
      <w:r>
        <w:t xml:space="preserve"> od betona s </w:t>
      </w:r>
      <w:r w:rsidR="00A952A7" w:rsidRPr="00A952A7">
        <w:t>agregatom od ekspandirane gline</w:t>
      </w:r>
    </w:p>
    <w:p w:rsidR="00A952A7" w:rsidRPr="00A952A7" w:rsidRDefault="00A952A7" w:rsidP="00A952A7">
      <w:pPr>
        <w:numPr>
          <w:ilvl w:val="0"/>
          <w:numId w:val="30"/>
        </w:numPr>
      </w:pPr>
      <w:r w:rsidRPr="00A952A7">
        <w:t>dimnjaci za kondenzacijske kotlove</w:t>
      </w:r>
      <w:r w:rsidR="00231CB5">
        <w:t xml:space="preserve"> s unutarnjom cijevi od nehrđa</w:t>
      </w:r>
      <w:r w:rsidR="00231CB5">
        <w:softHyphen/>
        <w:t>jućeg č</w:t>
      </w:r>
      <w:r w:rsidRPr="00A952A7">
        <w:t>elika, keramike, polimernih mat</w:t>
      </w:r>
      <w:r w:rsidR="00231CB5">
        <w:t>erijala ili specijalnog stakla, pri čemu se međ</w:t>
      </w:r>
      <w:r w:rsidRPr="00A952A7">
        <w:t>uprostor koristi s</w:t>
      </w:r>
      <w:r w:rsidR="00231CB5">
        <w:t>e za dovod zraka za izgaranje u ložiš</w:t>
      </w:r>
      <w:r w:rsidRPr="00A952A7">
        <w:t>te ili za provjetravanje.</w:t>
      </w:r>
    </w:p>
    <w:p w:rsidR="00A952A7" w:rsidRDefault="00A952A7" w:rsidP="00B01A3E"/>
    <w:p w:rsidR="00231CB5" w:rsidRDefault="00231CB5" w:rsidP="00B01A3E">
      <w:pPr>
        <w:rPr>
          <w:noProof/>
        </w:rPr>
      </w:pPr>
      <w:r>
        <w:rPr>
          <w:noProof/>
        </w:rPr>
        <w:t>Slika 3.2 – Vrste dimnjaka</w:t>
      </w:r>
    </w:p>
    <w:p w:rsidR="00231CB5" w:rsidRDefault="00231CB5" w:rsidP="00231CB5">
      <w:r>
        <w:rPr>
          <w:noProof/>
        </w:rPr>
        <w:drawing>
          <wp:inline distT="0" distB="0" distL="0" distR="0" wp14:anchorId="3304B086" wp14:editId="1C394B99">
            <wp:extent cx="2918460" cy="3429603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2329" t="29630" r="34259" b="21458"/>
                    <a:stretch/>
                  </pic:blipFill>
                  <pic:spPr bwMode="auto">
                    <a:xfrm>
                      <a:off x="0" y="0"/>
                      <a:ext cx="2932518" cy="3446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1CB5" w:rsidRPr="00231CB5" w:rsidRDefault="00231CB5" w:rsidP="00231CB5">
      <w:pPr>
        <w:rPr>
          <w:b/>
          <w:bCs/>
        </w:rPr>
      </w:pPr>
      <w:r>
        <w:rPr>
          <w:b/>
          <w:bCs/>
        </w:rPr>
        <w:lastRenderedPageBreak/>
        <w:t>Priključ</w:t>
      </w:r>
      <w:r w:rsidRPr="00231CB5">
        <w:rPr>
          <w:b/>
          <w:bCs/>
        </w:rPr>
        <w:t>ivanje na dimnjak</w:t>
      </w:r>
    </w:p>
    <w:p w:rsidR="00864FA1" w:rsidRDefault="00231CB5" w:rsidP="00231CB5">
      <w:r w:rsidRPr="00231CB5">
        <w:t xml:space="preserve">Spojna </w:t>
      </w:r>
      <w:proofErr w:type="spellStart"/>
      <w:r w:rsidRPr="00231CB5">
        <w:t>dimovodna</w:t>
      </w:r>
      <w:proofErr w:type="spellEnd"/>
      <w:r w:rsidRPr="00231CB5">
        <w:t xml:space="preserve"> cijev p</w:t>
      </w:r>
      <w:r>
        <w:t xml:space="preserve">ovezuje </w:t>
      </w:r>
      <w:proofErr w:type="spellStart"/>
      <w:r>
        <w:t>dimovodni</w:t>
      </w:r>
      <w:proofErr w:type="spellEnd"/>
      <w:r>
        <w:t xml:space="preserve"> nastavak ložiš</w:t>
      </w:r>
      <w:r w:rsidRPr="00231CB5">
        <w:t xml:space="preserve">ta s dimnjakom, a njezin je </w:t>
      </w:r>
      <w:r>
        <w:t>svijetli presjek uvjetovan velič</w:t>
      </w:r>
      <w:r w:rsidRPr="00231CB5">
        <w:t xml:space="preserve">inom </w:t>
      </w:r>
      <w:proofErr w:type="spellStart"/>
      <w:r w:rsidRPr="00231CB5">
        <w:t>dimovodnog</w:t>
      </w:r>
      <w:proofErr w:type="spellEnd"/>
      <w:r w:rsidRPr="00231CB5">
        <w:t xml:space="preserve"> </w:t>
      </w:r>
      <w:r>
        <w:t>nastavka ložiš</w:t>
      </w:r>
      <w:r w:rsidRPr="00231CB5">
        <w:t xml:space="preserve">ta. </w:t>
      </w:r>
    </w:p>
    <w:p w:rsidR="00864FA1" w:rsidRDefault="00864FA1" w:rsidP="00231CB5"/>
    <w:p w:rsidR="00231CB5" w:rsidRDefault="00864FA1" w:rsidP="00864FA1">
      <w:r>
        <w:t>Smještaj ložiš</w:t>
      </w:r>
      <w:r w:rsidR="00231CB5" w:rsidRPr="00231CB5">
        <w:t xml:space="preserve">ta treba odrediti tako </w:t>
      </w:r>
      <w:r>
        <w:t xml:space="preserve">da je duljina </w:t>
      </w:r>
      <w:proofErr w:type="spellStart"/>
      <w:r>
        <w:t>dimovodne</w:t>
      </w:r>
      <w:proofErr w:type="spellEnd"/>
      <w:r>
        <w:t xml:space="preserve"> cijevi što kraća i sa što manje skretanja i </w:t>
      </w:r>
      <w:proofErr w:type="spellStart"/>
      <w:r>
        <w:t>skošenja</w:t>
      </w:r>
      <w:proofErr w:type="spellEnd"/>
      <w:r>
        <w:t xml:space="preserve">. </w:t>
      </w:r>
      <w:proofErr w:type="spellStart"/>
      <w:r>
        <w:t>Dimovodna</w:t>
      </w:r>
      <w:proofErr w:type="spellEnd"/>
      <w:r>
        <w:t xml:space="preserve"> cijev priključ</w:t>
      </w:r>
      <w:r w:rsidR="00231CB5" w:rsidRPr="00231CB5">
        <w:t>uje se na dimnjak u katu u kojem se nala</w:t>
      </w:r>
      <w:r>
        <w:t>zi ložište. Cijevi trebaju biti izrađ</w:t>
      </w:r>
      <w:r w:rsidR="00231CB5" w:rsidRPr="00231CB5">
        <w:t>ene od negorivog materi</w:t>
      </w:r>
      <w:r>
        <w:t>jala, postojanog oblika i zaštić</w:t>
      </w:r>
      <w:r w:rsidR="00231CB5" w:rsidRPr="00231CB5">
        <w:t xml:space="preserve">ene od korozije i moraju se voditi okomito ili s usponom prema dimnjaku, a trebaju se izvesti </w:t>
      </w:r>
      <w:r>
        <w:t>tako da se lako i sigurno mogu č</w:t>
      </w:r>
      <w:r w:rsidR="00231CB5" w:rsidRPr="00231CB5">
        <w:t xml:space="preserve">istiti. </w:t>
      </w:r>
    </w:p>
    <w:p w:rsidR="00864FA1" w:rsidRPr="00231CB5" w:rsidRDefault="00864FA1" w:rsidP="00864FA1">
      <w:pPr>
        <w:rPr>
          <w:b/>
          <w:bCs/>
        </w:rPr>
      </w:pPr>
    </w:p>
    <w:p w:rsidR="00231CB5" w:rsidRDefault="00231CB5" w:rsidP="00231CB5">
      <w:r w:rsidRPr="00231CB5">
        <w:t xml:space="preserve">Spojna </w:t>
      </w:r>
      <w:proofErr w:type="spellStart"/>
      <w:r w:rsidRPr="00231CB5">
        <w:t>dimovodna</w:t>
      </w:r>
      <w:proofErr w:type="spellEnd"/>
      <w:r w:rsidRPr="00231CB5">
        <w:t xml:space="preserve"> cijev treba biti toplinski izolirana i to t</w:t>
      </w:r>
      <w:r w:rsidR="00864FA1">
        <w:t>ako da temperatura vanjskog plašta zadovoljava uvjete zaštite na radu. Pojač</w:t>
      </w:r>
      <w:r w:rsidRPr="00231CB5">
        <w:t>ana izolacija potrebna je zbog smanjenja gubitaka temperature dimnih plinova.</w:t>
      </w:r>
    </w:p>
    <w:p w:rsidR="00864FA1" w:rsidRPr="00231CB5" w:rsidRDefault="00864FA1" w:rsidP="00231CB5">
      <w:pPr>
        <w:rPr>
          <w:b/>
          <w:bCs/>
        </w:rPr>
      </w:pPr>
    </w:p>
    <w:p w:rsidR="00864FA1" w:rsidRDefault="00864FA1" w:rsidP="00231CB5">
      <w:r>
        <w:t>Povezivanje kanala i dimnjaka č</w:t>
      </w:r>
      <w:r w:rsidR="00231CB5" w:rsidRPr="00231CB5">
        <w:t>vrstim spojem nije dopu</w:t>
      </w:r>
      <w:r>
        <w:t>šteno.</w:t>
      </w:r>
    </w:p>
    <w:p w:rsidR="00864FA1" w:rsidRDefault="00864FA1" w:rsidP="00231CB5"/>
    <w:p w:rsidR="00231CB5" w:rsidRDefault="00864FA1" w:rsidP="00231CB5">
      <w:r>
        <w:t>Priključ</w:t>
      </w:r>
      <w:r w:rsidR="00231CB5" w:rsidRPr="00231CB5">
        <w:t>ak na dimnjak tr</w:t>
      </w:r>
      <w:r>
        <w:t>eba osigurati nepropusnost izmeđ</w:t>
      </w:r>
      <w:r w:rsidR="00231CB5" w:rsidRPr="00231CB5">
        <w:t>u spojne cijevi i dimnjaka i prema okolnom prostoru</w:t>
      </w:r>
      <w:r>
        <w:t>.</w:t>
      </w:r>
    </w:p>
    <w:p w:rsidR="00864FA1" w:rsidRDefault="00864FA1" w:rsidP="00231CB5"/>
    <w:p w:rsidR="00864FA1" w:rsidRDefault="00864FA1" w:rsidP="00864FA1">
      <w:r w:rsidRPr="00864FA1">
        <w:t>Ložiš</w:t>
      </w:r>
      <w:r>
        <w:t>ta moraju biti priključ</w:t>
      </w:r>
      <w:r w:rsidRPr="00864FA1">
        <w:t xml:space="preserve">ena na dimnjak na istom katu na kojem se </w:t>
      </w:r>
      <w:r>
        <w:t>nalaze, pri čemu ložište treba priključiti na vlastiti dimnjak.</w:t>
      </w:r>
    </w:p>
    <w:p w:rsidR="00864FA1" w:rsidRDefault="00864FA1" w:rsidP="00864FA1"/>
    <w:p w:rsidR="00091D37" w:rsidRPr="00091D37" w:rsidRDefault="00091D37" w:rsidP="00091D37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091D37">
        <w:rPr>
          <w:b/>
          <w:sz w:val="28"/>
          <w:szCs w:val="28"/>
        </w:rPr>
        <w:t xml:space="preserve">Oprema </w:t>
      </w:r>
      <w:proofErr w:type="spellStart"/>
      <w:r w:rsidRPr="00091D37">
        <w:rPr>
          <w:b/>
          <w:sz w:val="28"/>
          <w:szCs w:val="28"/>
        </w:rPr>
        <w:t>dimovodne</w:t>
      </w:r>
      <w:proofErr w:type="spellEnd"/>
      <w:r w:rsidRPr="00091D37">
        <w:rPr>
          <w:b/>
          <w:sz w:val="28"/>
          <w:szCs w:val="28"/>
        </w:rPr>
        <w:t xml:space="preserve"> instalacije</w:t>
      </w:r>
    </w:p>
    <w:p w:rsidR="00091D37" w:rsidRDefault="00091D37" w:rsidP="00091D37">
      <w:pPr>
        <w:rPr>
          <w:b/>
          <w:bCs/>
        </w:rPr>
      </w:pPr>
    </w:p>
    <w:p w:rsidR="00091D37" w:rsidRDefault="00091D37" w:rsidP="00091D37">
      <w:r>
        <w:rPr>
          <w:b/>
          <w:bCs/>
        </w:rPr>
        <w:t>Osigurač</w:t>
      </w:r>
      <w:r w:rsidRPr="00091D37">
        <w:rPr>
          <w:b/>
          <w:bCs/>
        </w:rPr>
        <w:t xml:space="preserve"> strujanja </w:t>
      </w:r>
      <w:r w:rsidRPr="00091D37">
        <w:t>je sastavni</w:t>
      </w:r>
      <w:r>
        <w:t xml:space="preserve"> dio atmosferskog plinskog ložiš</w:t>
      </w:r>
      <w:r w:rsidRPr="00091D37">
        <w:t xml:space="preserve">ta te </w:t>
      </w:r>
      <w:r>
        <w:t>služi za zaštitu ložiš</w:t>
      </w:r>
      <w:r w:rsidRPr="00091D37">
        <w:t>ta od preja</w:t>
      </w:r>
      <w:r>
        <w:t>kog uzgona, zastoja ili</w:t>
      </w:r>
      <w:r w:rsidRPr="00091D37">
        <w:t xml:space="preserve"> povrata u </w:t>
      </w:r>
      <w:proofErr w:type="spellStart"/>
      <w:r>
        <w:t>dimovodnoj</w:t>
      </w:r>
      <w:proofErr w:type="spellEnd"/>
      <w:r>
        <w:t xml:space="preserve"> instalaciji (slika 3.3</w:t>
      </w:r>
      <w:r w:rsidRPr="00091D37">
        <w:t xml:space="preserve">). </w:t>
      </w:r>
    </w:p>
    <w:p w:rsidR="00091D37" w:rsidRDefault="00091D37" w:rsidP="00091D37"/>
    <w:p w:rsidR="00091D37" w:rsidRDefault="00091D37" w:rsidP="00091D37">
      <w:r>
        <w:t>U sluč</w:t>
      </w:r>
      <w:r w:rsidRPr="00091D37">
        <w:t xml:space="preserve">aju neispravnog rada </w:t>
      </w:r>
      <w:proofErr w:type="spellStart"/>
      <w:r w:rsidRPr="00091D37">
        <w:t>dimovodne</w:t>
      </w:r>
      <w:proofErr w:type="spellEnd"/>
      <w:r w:rsidRPr="00091D37">
        <w:t xml:space="preserve"> ins</w:t>
      </w:r>
      <w:r>
        <w:t>talacije, dimni plinovi ne utječu na ispravan rad plinskog ložišta, već u sluč</w:t>
      </w:r>
      <w:r w:rsidRPr="00091D37">
        <w:t>aju zastoja ili povrata dimnih plinova iz dimnjaka plinovi izgaranja izla</w:t>
      </w:r>
      <w:r>
        <w:t>ze u prostoriju u kojoj je ložiš</w:t>
      </w:r>
      <w:r w:rsidRPr="00091D37">
        <w:t>te postavljeno.</w:t>
      </w:r>
    </w:p>
    <w:p w:rsidR="00091D37" w:rsidRPr="00091D37" w:rsidRDefault="00091D37" w:rsidP="00091D37">
      <w:pPr>
        <w:rPr>
          <w:b/>
          <w:bCs/>
        </w:rPr>
      </w:pPr>
    </w:p>
    <w:p w:rsidR="00091D37" w:rsidRDefault="00091D37" w:rsidP="00091D37">
      <w:r w:rsidRPr="00091D37">
        <w:t>Kod noviji</w:t>
      </w:r>
      <w:r>
        <w:t>h se plinskih kotlova u osigurač strujanja ugrađ</w:t>
      </w:r>
      <w:r w:rsidRPr="00091D37">
        <w:t xml:space="preserve">uje </w:t>
      </w:r>
      <w:proofErr w:type="spellStart"/>
      <w:r w:rsidRPr="00091D37">
        <w:t>osjetnik</w:t>
      </w:r>
      <w:proofErr w:type="spellEnd"/>
      <w:r w:rsidRPr="00091D37">
        <w:t xml:space="preserve"> </w:t>
      </w:r>
      <w:r>
        <w:t>dimnih plinova, koji u sluč</w:t>
      </w:r>
      <w:r w:rsidRPr="00091D37">
        <w:t xml:space="preserve">aju povratnog strujanja zatvara dovod plina </w:t>
      </w:r>
      <w:r>
        <w:t>do plamenika, čime se onemogućava znač</w:t>
      </w:r>
      <w:r w:rsidRPr="00091D37">
        <w:t xml:space="preserve">ajniji prodor dimnih plinova </w:t>
      </w:r>
      <w:r>
        <w:t>u prostoriju u kojoj je smješten uređ</w:t>
      </w:r>
      <w:r w:rsidRPr="00091D37">
        <w:t>aj.</w:t>
      </w:r>
    </w:p>
    <w:p w:rsidR="00091D37" w:rsidRDefault="00091D37" w:rsidP="00091D37"/>
    <w:p w:rsidR="00091D37" w:rsidRDefault="00091D37" w:rsidP="00091D37">
      <w:r>
        <w:t>Slika 3.3. – Načelo rada osigurača strujanja</w:t>
      </w:r>
    </w:p>
    <w:p w:rsidR="00091D37" w:rsidRPr="00091D37" w:rsidRDefault="00091D37" w:rsidP="00091D37">
      <w:pPr>
        <w:rPr>
          <w:b/>
          <w:bCs/>
        </w:rPr>
        <w:sectPr w:rsidR="00091D37" w:rsidRPr="00091D37" w:rsidSect="00236EDB">
          <w:footerReference w:type="default" r:id="rId1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bCs/>
          <w:noProof/>
        </w:rPr>
        <w:drawing>
          <wp:inline distT="0" distB="0" distL="0" distR="0" wp14:anchorId="460ABB18" wp14:editId="24B870B2">
            <wp:extent cx="1310640" cy="2522220"/>
            <wp:effectExtent l="0" t="0" r="381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287" cy="25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D37" w:rsidRPr="00091D37" w:rsidRDefault="00091D37" w:rsidP="00091D37">
      <w:pPr>
        <w:rPr>
          <w:b/>
          <w:bCs/>
        </w:rPr>
      </w:pPr>
      <w:r>
        <w:rPr>
          <w:b/>
          <w:bCs/>
        </w:rPr>
        <w:lastRenderedPageBreak/>
        <w:t>Uređ</w:t>
      </w:r>
      <w:r w:rsidRPr="00091D37">
        <w:rPr>
          <w:b/>
          <w:bCs/>
        </w:rPr>
        <w:t xml:space="preserve">aj za dovod dodatnog zraka </w:t>
      </w:r>
      <w:r w:rsidRPr="00091D37">
        <w:t xml:space="preserve">ili </w:t>
      </w:r>
      <w:r w:rsidRPr="00091D37">
        <w:rPr>
          <w:b/>
          <w:bCs/>
        </w:rPr>
        <w:t xml:space="preserve">regulator </w:t>
      </w:r>
      <w:proofErr w:type="spellStart"/>
      <w:r w:rsidRPr="00091D37">
        <w:rPr>
          <w:b/>
          <w:bCs/>
        </w:rPr>
        <w:t>podtlaka</w:t>
      </w:r>
      <w:proofErr w:type="spellEnd"/>
      <w:r w:rsidRPr="00091D37">
        <w:rPr>
          <w:b/>
          <w:bCs/>
        </w:rPr>
        <w:t xml:space="preserve"> </w:t>
      </w:r>
      <w:r w:rsidRPr="00091D37">
        <w:t>je ele</w:t>
      </w:r>
      <w:r w:rsidRPr="00091D37">
        <w:softHyphen/>
      </w:r>
      <w:r>
        <w:t xml:space="preserve">ment preko kojeg se u </w:t>
      </w:r>
      <w:r w:rsidRPr="00091D37">
        <w:t xml:space="preserve">dimnjak samostalno dovodi dodatni zrak. </w:t>
      </w:r>
      <w:r>
        <w:t>Ugrađ</w:t>
      </w:r>
      <w:r w:rsidRPr="00091D37">
        <w:t xml:space="preserve">uje se na </w:t>
      </w:r>
      <w:proofErr w:type="spellStart"/>
      <w:r w:rsidRPr="00091D37">
        <w:t>dimovodni</w:t>
      </w:r>
      <w:proofErr w:type="spellEnd"/>
      <w:r>
        <w:t xml:space="preserve"> kanal kako bi se postiglo poveć</w:t>
      </w:r>
      <w:r w:rsidRPr="00091D37">
        <w:t>anje brzine dimnih plinova u dimnjaku, manja relativna v</w:t>
      </w:r>
      <w:r>
        <w:t>laž</w:t>
      </w:r>
      <w:r w:rsidRPr="00091D37">
        <w:t>nost dimnih plinova i pravi</w:t>
      </w:r>
      <w:r w:rsidR="005943BA">
        <w:t xml:space="preserve">lan </w:t>
      </w:r>
      <w:proofErr w:type="spellStart"/>
      <w:r w:rsidR="005943BA">
        <w:t>podtlak</w:t>
      </w:r>
      <w:proofErr w:type="spellEnd"/>
      <w:r w:rsidR="005943BA">
        <w:t xml:space="preserve"> kroz kotao (slika 3.4). Smije se ugrađ</w:t>
      </w:r>
      <w:r w:rsidRPr="00091D37">
        <w:t>ivati samo u prostori</w:t>
      </w:r>
      <w:r w:rsidR="005943BA">
        <w:t>je u kojima su postavljena ložiš</w:t>
      </w:r>
      <w:r w:rsidRPr="00091D37">
        <w:t>ta, ako je osigurano:</w:t>
      </w:r>
    </w:p>
    <w:p w:rsidR="00091D37" w:rsidRPr="00091D37" w:rsidRDefault="005943BA" w:rsidP="00091D37">
      <w:pPr>
        <w:numPr>
          <w:ilvl w:val="0"/>
          <w:numId w:val="29"/>
        </w:numPr>
      </w:pPr>
      <w:r>
        <w:t>da njihova ugradnja neć</w:t>
      </w:r>
      <w:r w:rsidR="00091D37" w:rsidRPr="00091D37">
        <w:t>e utjecati na nesmetan odvod produkata</w:t>
      </w:r>
      <w:r w:rsidR="00091D37" w:rsidRPr="00091D37">
        <w:br/>
        <w:t>izgaranja</w:t>
      </w:r>
    </w:p>
    <w:p w:rsidR="00091D37" w:rsidRPr="00091D37" w:rsidRDefault="00091D37" w:rsidP="00091D37">
      <w:pPr>
        <w:numPr>
          <w:ilvl w:val="0"/>
          <w:numId w:val="29"/>
        </w:numPr>
      </w:pPr>
      <w:r w:rsidRPr="00091D37">
        <w:t>da dimni plinovi ne izlaze u prostorij</w:t>
      </w:r>
      <w:r w:rsidR="005943BA">
        <w:t xml:space="preserve">u u </w:t>
      </w:r>
      <w:proofErr w:type="spellStart"/>
      <w:r w:rsidR="005943BA">
        <w:t>slucaju</w:t>
      </w:r>
      <w:proofErr w:type="spellEnd"/>
      <w:r w:rsidR="005943BA">
        <w:t xml:space="preserve"> zastoja ili povrata </w:t>
      </w:r>
      <w:r w:rsidRPr="00091D37">
        <w:t>dimnih plinova</w:t>
      </w:r>
    </w:p>
    <w:p w:rsidR="00091D37" w:rsidRPr="00091D37" w:rsidRDefault="005943BA" w:rsidP="00091D37">
      <w:pPr>
        <w:numPr>
          <w:ilvl w:val="0"/>
          <w:numId w:val="29"/>
        </w:numPr>
      </w:pPr>
      <w:r>
        <w:t xml:space="preserve">da ne ometa ispitivanje i </w:t>
      </w:r>
      <w:proofErr w:type="spellStart"/>
      <w:r>
        <w:t>ćišć</w:t>
      </w:r>
      <w:r w:rsidR="00091D37" w:rsidRPr="00091D37">
        <w:t>enje</w:t>
      </w:r>
      <w:proofErr w:type="spellEnd"/>
      <w:r w:rsidR="00091D37" w:rsidRPr="00091D37">
        <w:t xml:space="preserve"> dimnjaka i spojne </w:t>
      </w:r>
      <w:proofErr w:type="spellStart"/>
      <w:r w:rsidR="00091D37" w:rsidRPr="00091D37">
        <w:t>dimovodne</w:t>
      </w:r>
      <w:proofErr w:type="spellEnd"/>
      <w:r w:rsidR="00091D37" w:rsidRPr="00091D37">
        <w:t xml:space="preserve"> cijevi</w:t>
      </w:r>
    </w:p>
    <w:p w:rsidR="00091D37" w:rsidRDefault="005943BA" w:rsidP="00091D37">
      <w:pPr>
        <w:numPr>
          <w:ilvl w:val="0"/>
          <w:numId w:val="29"/>
        </w:numPr>
      </w:pPr>
      <w:r>
        <w:t>da ugradnjom u višeslojne dimnjake nije spriječena pokretljivost unutraš</w:t>
      </w:r>
      <w:r w:rsidR="00091D37" w:rsidRPr="00091D37">
        <w:t>nje cijevi.</w:t>
      </w:r>
    </w:p>
    <w:p w:rsidR="005943BA" w:rsidRDefault="005943BA" w:rsidP="005943BA"/>
    <w:p w:rsidR="005943BA" w:rsidRDefault="005943BA" w:rsidP="005943BA">
      <w:r>
        <w:t>Slika 3.4 – Ugradnja regulatora na spojnu cijev ili na dimnjak</w:t>
      </w:r>
    </w:p>
    <w:p w:rsidR="005943BA" w:rsidRPr="00091D37" w:rsidRDefault="005943BA" w:rsidP="005943BA">
      <w:r>
        <w:rPr>
          <w:noProof/>
        </w:rPr>
        <w:drawing>
          <wp:inline distT="0" distB="0" distL="0" distR="0" wp14:anchorId="74FD5E7F" wp14:editId="371F18B0">
            <wp:extent cx="1653540" cy="2955703"/>
            <wp:effectExtent l="0" t="0" r="381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4379" t="15831" r="58005" b="59968"/>
                    <a:stretch/>
                  </pic:blipFill>
                  <pic:spPr bwMode="auto">
                    <a:xfrm>
                      <a:off x="0" y="0"/>
                      <a:ext cx="1661725" cy="2970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D37" w:rsidRDefault="005943BA" w:rsidP="00091D37">
      <w:r>
        <w:t>Ugradnjom regulatora mož</w:t>
      </w:r>
      <w:r w:rsidR="00091D37" w:rsidRPr="00091D37">
        <w:t>e se posti</w:t>
      </w:r>
      <w:r>
        <w:t>ć</w:t>
      </w:r>
      <w:r w:rsidR="00091D37" w:rsidRPr="00091D37">
        <w:t xml:space="preserve">i konstantan i pravilan </w:t>
      </w:r>
      <w:proofErr w:type="spellStart"/>
      <w:r w:rsidR="00091D37" w:rsidRPr="00091D37">
        <w:t>podtlak</w:t>
      </w:r>
      <w:proofErr w:type="spellEnd"/>
      <w:r w:rsidR="00091D37" w:rsidRPr="00091D37">
        <w:t xml:space="preserve"> kroz kotao, smanjiti temperatura </w:t>
      </w:r>
      <w:r>
        <w:t>dimnih plinova u dimnjaku, poveć</w:t>
      </w:r>
      <w:r w:rsidR="00091D37" w:rsidRPr="00091D37">
        <w:t>ati brzina di</w:t>
      </w:r>
      <w:r>
        <w:t>mnih plinova i ostvariti prozračivanje dimnjaka kada ložiš</w:t>
      </w:r>
      <w:r w:rsidR="00091D37" w:rsidRPr="00091D37">
        <w:t>te ne radi.</w:t>
      </w:r>
    </w:p>
    <w:p w:rsidR="005943BA" w:rsidRPr="00091D37" w:rsidRDefault="005943BA" w:rsidP="00091D37">
      <w:pPr>
        <w:rPr>
          <w:b/>
          <w:bCs/>
        </w:rPr>
      </w:pPr>
    </w:p>
    <w:p w:rsidR="005943BA" w:rsidRDefault="00091D37" w:rsidP="00091D37">
      <w:r w:rsidRPr="00091D37">
        <w:rPr>
          <w:b/>
          <w:bCs/>
        </w:rPr>
        <w:t xml:space="preserve">Dimna </w:t>
      </w:r>
      <w:proofErr w:type="spellStart"/>
      <w:r w:rsidRPr="00091D37">
        <w:rPr>
          <w:b/>
          <w:bCs/>
        </w:rPr>
        <w:t>zaklopka</w:t>
      </w:r>
      <w:proofErr w:type="spellEnd"/>
      <w:r w:rsidRPr="00091D37">
        <w:rPr>
          <w:b/>
          <w:bCs/>
        </w:rPr>
        <w:t xml:space="preserve"> je </w:t>
      </w:r>
      <w:r w:rsidR="005943BA">
        <w:t>termički ili mehanič</w:t>
      </w:r>
      <w:r w:rsidRPr="00091D37">
        <w:t>ki upravljani element u struji produkata izgaranja, koji je otv</w:t>
      </w:r>
      <w:r w:rsidR="005943BA">
        <w:t>oren samo za vrijeme pogona ložiš</w:t>
      </w:r>
      <w:r w:rsidRPr="00091D37">
        <w:t xml:space="preserve">ta. </w:t>
      </w:r>
      <w:r w:rsidR="005943BA">
        <w:t>Kod novijih izvedbi ložiš</w:t>
      </w:r>
      <w:r w:rsidRPr="00091D37">
        <w:t xml:space="preserve">ta </w:t>
      </w:r>
      <w:proofErr w:type="spellStart"/>
      <w:r w:rsidRPr="00091D37">
        <w:t>zaklopke</w:t>
      </w:r>
      <w:proofErr w:type="spellEnd"/>
      <w:r w:rsidRPr="00091D37">
        <w:t xml:space="preserve"> s</w:t>
      </w:r>
      <w:r w:rsidR="005943BA">
        <w:t>e izbjegavaju kako bi se pospješ</w:t>
      </w:r>
      <w:r w:rsidRPr="00091D37">
        <w:t xml:space="preserve">ilo </w:t>
      </w:r>
      <w:r w:rsidR="005943BA">
        <w:t>isuš</w:t>
      </w:r>
      <w:r w:rsidRPr="00091D37">
        <w:t xml:space="preserve">ivanje dimnjaka. </w:t>
      </w:r>
    </w:p>
    <w:p w:rsidR="005943BA" w:rsidRDefault="005943BA" w:rsidP="00091D37"/>
    <w:p w:rsidR="00091D37" w:rsidRDefault="005943BA" w:rsidP="00091D37">
      <w:r>
        <w:t xml:space="preserve">Termičke </w:t>
      </w:r>
      <w:proofErr w:type="spellStart"/>
      <w:r>
        <w:t>zaklopke</w:t>
      </w:r>
      <w:proofErr w:type="spellEnd"/>
      <w:r>
        <w:t xml:space="preserve"> koje se ugrađuju zbog poboljš</w:t>
      </w:r>
      <w:r w:rsidR="00091D37" w:rsidRPr="00091D37">
        <w:t>anja djelotvornosti zajedni</w:t>
      </w:r>
      <w:r>
        <w:t>č</w:t>
      </w:r>
      <w:r w:rsidR="00091D37" w:rsidRPr="00091D37">
        <w:t xml:space="preserve">kog dimnjaka ili zbog </w:t>
      </w:r>
      <w:r>
        <w:t>š</w:t>
      </w:r>
      <w:r w:rsidR="00091D37" w:rsidRPr="00091D37">
        <w:t>tednje energ</w:t>
      </w:r>
      <w:r>
        <w:t>ije kod ložiš</w:t>
      </w:r>
      <w:r w:rsidR="00091D37" w:rsidRPr="00091D37">
        <w:t>ta s atmosfers</w:t>
      </w:r>
      <w:r>
        <w:t>kim plamenikom moraju biti ugrađ</w:t>
      </w:r>
      <w:r w:rsidR="00091D37" w:rsidRPr="00091D37">
        <w:t xml:space="preserve">ene </w:t>
      </w:r>
      <w:r>
        <w:t>iza osigurač</w:t>
      </w:r>
      <w:r w:rsidR="00091D37" w:rsidRPr="00091D37">
        <w:t>a strujanja</w:t>
      </w:r>
      <w:r>
        <w:t>.</w:t>
      </w:r>
    </w:p>
    <w:p w:rsidR="005943BA" w:rsidRDefault="005943BA" w:rsidP="00091D37"/>
    <w:p w:rsidR="005943BA" w:rsidRPr="007A0990" w:rsidRDefault="007A0990" w:rsidP="007A0990">
      <w:pPr>
        <w:rPr>
          <w:noProof/>
        </w:rPr>
      </w:pPr>
      <w:r w:rsidRPr="007A0990">
        <w:rPr>
          <w:b/>
          <w:bCs/>
        </w:rPr>
        <w:t xml:space="preserve">Eksplozijska </w:t>
      </w:r>
      <w:proofErr w:type="spellStart"/>
      <w:r w:rsidRPr="007A0990">
        <w:rPr>
          <w:b/>
          <w:bCs/>
        </w:rPr>
        <w:t>zaklopka</w:t>
      </w:r>
      <w:proofErr w:type="spellEnd"/>
      <w:r w:rsidRPr="007A0990">
        <w:t xml:space="preserve"> slu</w:t>
      </w:r>
      <w:r>
        <w:t>ži za osiguranje ložiš</w:t>
      </w:r>
      <w:r w:rsidRPr="007A0990">
        <w:t>ta u kojima se</w:t>
      </w:r>
      <w:r>
        <w:t xml:space="preserve"> mogu javljati detonacije. Ugrađ</w:t>
      </w:r>
      <w:r w:rsidRPr="007A0990">
        <w:t xml:space="preserve">uje se na zadnju stranu kotla i na spojnu </w:t>
      </w:r>
      <w:proofErr w:type="spellStart"/>
      <w:r w:rsidRPr="007A0990">
        <w:t>dimovodnu</w:t>
      </w:r>
      <w:proofErr w:type="spellEnd"/>
      <w:r w:rsidRPr="007A0990">
        <w:t xml:space="preserve"> cijev.</w:t>
      </w:r>
    </w:p>
    <w:p w:rsidR="005943BA" w:rsidRPr="007A0990" w:rsidRDefault="005943BA" w:rsidP="00091D37">
      <w:pPr>
        <w:rPr>
          <w:noProof/>
        </w:rPr>
      </w:pPr>
    </w:p>
    <w:p w:rsidR="005943BA" w:rsidRPr="007A0990" w:rsidRDefault="005943BA" w:rsidP="00091D37"/>
    <w:p w:rsidR="007A0990" w:rsidRDefault="007A0990" w:rsidP="007A0990">
      <w:r w:rsidRPr="007A0990">
        <w:rPr>
          <w:b/>
        </w:rPr>
        <w:t>Vjetrobran</w:t>
      </w:r>
      <w:r w:rsidRPr="007A0990">
        <w:t xml:space="preserve"> je nepokretni dio koji se postavlja </w:t>
      </w:r>
      <w:r>
        <w:t>na vrh dimnjaka s ciljem pojač</w:t>
      </w:r>
      <w:r w:rsidRPr="007A0990">
        <w:t>avanja</w:t>
      </w:r>
      <w:r>
        <w:t xml:space="preserve"> </w:t>
      </w:r>
      <w:proofErr w:type="spellStart"/>
      <w:r>
        <w:t>podtlaka</w:t>
      </w:r>
      <w:proofErr w:type="spellEnd"/>
      <w:r>
        <w:t xml:space="preserve"> na vrhu dimnjaka koriš</w:t>
      </w:r>
      <w:r w:rsidRPr="007A0990">
        <w:t xml:space="preserve">tenjem struje vjetra. U pravilu se postavlja samo </w:t>
      </w:r>
      <w:r>
        <w:t>na dimnjake za atmosferska ložišta č</w:t>
      </w:r>
      <w:r w:rsidRPr="007A0990">
        <w:t xml:space="preserve">iji se </w:t>
      </w:r>
      <w:r>
        <w:t xml:space="preserve">vrh nalazi u </w:t>
      </w:r>
      <w:proofErr w:type="spellStart"/>
      <w:r>
        <w:t>aerodinamički</w:t>
      </w:r>
      <w:proofErr w:type="spellEnd"/>
      <w:r>
        <w:t xml:space="preserve"> nepovoljnom polož</w:t>
      </w:r>
      <w:r w:rsidRPr="007A0990">
        <w:t xml:space="preserve">aju. </w:t>
      </w:r>
    </w:p>
    <w:p w:rsidR="007A0990" w:rsidRDefault="007A0990" w:rsidP="007A0990"/>
    <w:p w:rsidR="007A0990" w:rsidRDefault="007A0990" w:rsidP="007A0990">
      <w:r w:rsidRPr="007A0990">
        <w:lastRenderedPageBreak/>
        <w:t>Iznimno se kod dimnjaka s unutarnjom cijevi od materijala koji nemaju m</w:t>
      </w:r>
      <w:r>
        <w:t>oguć</w:t>
      </w:r>
      <w:r w:rsidRPr="007A0990">
        <w:t>nost upijanja (metali i si</w:t>
      </w:r>
      <w:r>
        <w:t>) u kišovitim krajevima vjetrobran mož</w:t>
      </w:r>
      <w:r w:rsidRPr="007A0990">
        <w:t xml:space="preserve">e postaviti s </w:t>
      </w:r>
      <w:r>
        <w:t>ciljem zaš</w:t>
      </w:r>
      <w:r w:rsidRPr="007A0990">
        <w:t xml:space="preserve">tite od padalina. </w:t>
      </w:r>
    </w:p>
    <w:p w:rsidR="007A0990" w:rsidRDefault="007A0990" w:rsidP="007A0990"/>
    <w:p w:rsidR="007A0990" w:rsidRDefault="007A0990" w:rsidP="007A0990">
      <w:r w:rsidRPr="007A0990">
        <w:t>Vjetrobran mora biti provjerene konstrukcije, isp</w:t>
      </w:r>
      <w:r>
        <w:t>ravno dimenzioniran i sigurno učvršć</w:t>
      </w:r>
      <w:r w:rsidRPr="007A0990">
        <w:t xml:space="preserve">en na dimnjak tako da ne </w:t>
      </w:r>
      <w:r>
        <w:t xml:space="preserve">ometa kontrolu i čišćenje </w:t>
      </w:r>
      <w:r w:rsidRPr="007A0990">
        <w:t>dimnjaka. Izvodi se od negorivog materijala, otpornog na temperaturu i smrzavanje.</w:t>
      </w:r>
    </w:p>
    <w:p w:rsidR="007A0990" w:rsidRDefault="007A0990" w:rsidP="007A0990"/>
    <w:p w:rsidR="005601DA" w:rsidRPr="005601DA" w:rsidRDefault="005601DA" w:rsidP="005601DA">
      <w:r w:rsidRPr="005601DA">
        <w:rPr>
          <w:b/>
        </w:rPr>
        <w:t>Ispust kondenzata</w:t>
      </w:r>
      <w:r w:rsidRPr="005601DA">
        <w:t xml:space="preserve"> je element unutarnje cijevi dimnjaka koji slu</w:t>
      </w:r>
      <w:r>
        <w:t>ž</w:t>
      </w:r>
      <w:r w:rsidRPr="005601DA">
        <w:t xml:space="preserve">i za </w:t>
      </w:r>
      <w:r>
        <w:t>skupljanje i ispuš</w:t>
      </w:r>
      <w:r w:rsidRPr="005601DA">
        <w:t xml:space="preserve">tanje kondenzata. Kondenzat koji nastaje u dimnjaku mora se odvesti van </w:t>
      </w:r>
      <w:r>
        <w:t>dimnjaka. U tu se svrhu u podnož</w:t>
      </w:r>
      <w:r w:rsidRPr="005601DA">
        <w:t xml:space="preserve">ju dimnjaka </w:t>
      </w:r>
      <w:r>
        <w:t>ugrađ</w:t>
      </w:r>
      <w:r w:rsidRPr="005601DA">
        <w:t xml:space="preserve">uje element za skupljanje i ispust kondenzata. Ispust kondenzata </w:t>
      </w:r>
      <w:r>
        <w:t>postavlja se tako da je moguć</w:t>
      </w:r>
      <w:r w:rsidRPr="005601DA">
        <w:t>e potpuno odvesti stvoreni kondenzat u dnu dimnjaka. Ispust se izvodi ele</w:t>
      </w:r>
      <w:r>
        <w:t>mentom s navojem i č</w:t>
      </w:r>
      <w:r w:rsidRPr="005601DA">
        <w:t xml:space="preserve">epom kojim </w:t>
      </w:r>
      <w:r>
        <w:t>je moguć</w:t>
      </w:r>
      <w:r w:rsidRPr="005601DA">
        <w:t>e zatvoriti ispust.</w:t>
      </w:r>
    </w:p>
    <w:p w:rsidR="007A0990" w:rsidRDefault="007A0990" w:rsidP="007A0990"/>
    <w:p w:rsidR="005601DA" w:rsidRDefault="00302C76" w:rsidP="00302C76">
      <w:pPr>
        <w:pStyle w:val="Naslov"/>
        <w:numPr>
          <w:ilvl w:val="0"/>
          <w:numId w:val="10"/>
        </w:numPr>
        <w:rPr>
          <w:rStyle w:val="Naglaeno"/>
          <w:rFonts w:ascii="Times New Roman" w:hAnsi="Times New Roman" w:cs="Times New Roman"/>
          <w:bCs w:val="0"/>
          <w:sz w:val="32"/>
          <w:szCs w:val="32"/>
        </w:rPr>
      </w:pPr>
      <w:r w:rsidRPr="00302C76">
        <w:rPr>
          <w:rStyle w:val="Naglaeno"/>
          <w:rFonts w:ascii="Times New Roman" w:hAnsi="Times New Roman" w:cs="Times New Roman"/>
          <w:bCs w:val="0"/>
          <w:sz w:val="32"/>
          <w:szCs w:val="32"/>
        </w:rPr>
        <w:t>P</w:t>
      </w:r>
      <w:r w:rsidR="00A65BFE" w:rsidRPr="00302C76">
        <w:rPr>
          <w:rStyle w:val="Naglaeno"/>
          <w:rFonts w:ascii="Times New Roman" w:hAnsi="Times New Roman" w:cs="Times New Roman"/>
          <w:bCs w:val="0"/>
          <w:sz w:val="32"/>
          <w:szCs w:val="32"/>
        </w:rPr>
        <w:t>linska oprema</w:t>
      </w:r>
    </w:p>
    <w:p w:rsidR="00302C76" w:rsidRDefault="00302C76" w:rsidP="00302C76"/>
    <w:p w:rsidR="00F17F25" w:rsidRPr="00F17F25" w:rsidRDefault="00F17F25" w:rsidP="00F17F25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F17F25">
        <w:rPr>
          <w:b/>
          <w:sz w:val="28"/>
          <w:szCs w:val="28"/>
        </w:rPr>
        <w:t>Mjerno – regulacijske stanice</w:t>
      </w:r>
    </w:p>
    <w:p w:rsidR="00F17F25" w:rsidRDefault="00F17F25" w:rsidP="00302C76"/>
    <w:p w:rsidR="00F17F25" w:rsidRDefault="00F17F25" w:rsidP="00302C76"/>
    <w:p w:rsidR="00F17F25" w:rsidRPr="00F17F25" w:rsidRDefault="00F17F25" w:rsidP="00F17F25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F17F25">
        <w:rPr>
          <w:b/>
          <w:sz w:val="28"/>
          <w:szCs w:val="28"/>
        </w:rPr>
        <w:t>Mjerenje protoka</w:t>
      </w:r>
    </w:p>
    <w:p w:rsidR="007A0990" w:rsidRDefault="007A0990" w:rsidP="005601DA"/>
    <w:p w:rsidR="00D91402" w:rsidRDefault="00D91402" w:rsidP="00D91402">
      <w:r>
        <w:t xml:space="preserve">U </w:t>
      </w:r>
      <w:proofErr w:type="spellStart"/>
      <w:r>
        <w:t>plinoopskrbnom</w:t>
      </w:r>
      <w:proofErr w:type="spellEnd"/>
      <w:r>
        <w:t xml:space="preserve"> sustavu u smjeru protoka plina potrebno je registrirati potrošeni plin. </w:t>
      </w:r>
    </w:p>
    <w:p w:rsidR="00D91402" w:rsidRDefault="00D91402" w:rsidP="00D91402"/>
    <w:p w:rsidR="00D91402" w:rsidRDefault="00D91402" w:rsidP="00D91402">
      <w:r>
        <w:t>Potrošeni plin mjeri se kao volumenska veličina (m</w:t>
      </w:r>
      <w:r>
        <w:rPr>
          <w:vertAlign w:val="superscript"/>
        </w:rPr>
        <w:t>3</w:t>
      </w:r>
      <w:r>
        <w:t>).</w:t>
      </w:r>
    </w:p>
    <w:p w:rsidR="00D91402" w:rsidRDefault="00D91402" w:rsidP="00D91402"/>
    <w:p w:rsidR="00D91402" w:rsidRDefault="00D91402" w:rsidP="005601DA">
      <w:r>
        <w:t>Zbog mjerenja potrošene količine plina, zbog visokih cijena energije te zbog zaštite potrošača posvećuje se velika pažnja točnosti mjerenja.</w:t>
      </w:r>
    </w:p>
    <w:p w:rsidR="00D91402" w:rsidRDefault="00D91402" w:rsidP="005601DA"/>
    <w:p w:rsidR="00D91402" w:rsidRPr="00F002E5" w:rsidRDefault="00D91402" w:rsidP="00D91402">
      <w:r w:rsidRPr="00F002E5">
        <w:t>Plinomjeri su d</w:t>
      </w:r>
      <w:r w:rsidR="00F002E5">
        <w:t>io plinske instalacije koji služe za mjerenje potroš</w:t>
      </w:r>
      <w:r w:rsidRPr="00F002E5">
        <w:t xml:space="preserve">nje </w:t>
      </w:r>
      <w:r w:rsidR="00F002E5">
        <w:t>plina kod potrošača (kućanstva, industrijskih potrošača …</w:t>
      </w:r>
      <w:r w:rsidRPr="00F002E5">
        <w:t>), a po svojoj izvedbi mogu biti:</w:t>
      </w:r>
    </w:p>
    <w:p w:rsidR="00D91402" w:rsidRPr="00F002E5" w:rsidRDefault="00D91402" w:rsidP="00D91402">
      <w:pPr>
        <w:rPr>
          <w:b/>
          <w:bCs/>
        </w:rPr>
      </w:pPr>
    </w:p>
    <w:p w:rsidR="00D91402" w:rsidRPr="00F002E5" w:rsidRDefault="00D91402" w:rsidP="00D91402">
      <w:pPr>
        <w:numPr>
          <w:ilvl w:val="0"/>
          <w:numId w:val="27"/>
        </w:numPr>
      </w:pPr>
      <w:r w:rsidRPr="00F002E5">
        <w:t>s mijehom</w:t>
      </w:r>
    </w:p>
    <w:p w:rsidR="00D91402" w:rsidRPr="00F002E5" w:rsidRDefault="00F002E5" w:rsidP="00D91402">
      <w:pPr>
        <w:numPr>
          <w:ilvl w:val="0"/>
          <w:numId w:val="27"/>
        </w:numPr>
      </w:pPr>
      <w:r>
        <w:t>s rotirajuć</w:t>
      </w:r>
      <w:r w:rsidR="00D91402" w:rsidRPr="00F002E5">
        <w:t>im klipovima (rotacijski)</w:t>
      </w:r>
    </w:p>
    <w:p w:rsidR="00D91402" w:rsidRPr="00F002E5" w:rsidRDefault="00D91402" w:rsidP="00D91402">
      <w:pPr>
        <w:numPr>
          <w:ilvl w:val="0"/>
          <w:numId w:val="27"/>
        </w:numPr>
      </w:pPr>
      <w:r w:rsidRPr="00F002E5">
        <w:t>turbinski</w:t>
      </w:r>
    </w:p>
    <w:p w:rsidR="00D91402" w:rsidRPr="00F002E5" w:rsidRDefault="00F002E5" w:rsidP="00D91402">
      <w:pPr>
        <w:numPr>
          <w:ilvl w:val="0"/>
          <w:numId w:val="27"/>
        </w:numPr>
      </w:pPr>
      <w:r>
        <w:t>ultrazvuč</w:t>
      </w:r>
      <w:r w:rsidR="00D91402" w:rsidRPr="00F002E5">
        <w:t>ni.</w:t>
      </w:r>
    </w:p>
    <w:p w:rsidR="00D91402" w:rsidRPr="00F002E5" w:rsidRDefault="00D91402" w:rsidP="005601DA"/>
    <w:p w:rsidR="00D91402" w:rsidRDefault="00D91402" w:rsidP="00D91402">
      <w:pPr>
        <w:rPr>
          <w:b/>
          <w:u w:val="single"/>
        </w:rPr>
      </w:pPr>
      <w:r w:rsidRPr="00F002E5">
        <w:rPr>
          <w:b/>
          <w:u w:val="single"/>
        </w:rPr>
        <w:t>Plinomjeri s mjehom (membranom)</w:t>
      </w:r>
    </w:p>
    <w:p w:rsidR="00F124DD" w:rsidRPr="00F002E5" w:rsidRDefault="00F124DD" w:rsidP="00D91402">
      <w:pPr>
        <w:rPr>
          <w:b/>
          <w:u w:val="single"/>
        </w:rPr>
      </w:pPr>
    </w:p>
    <w:p w:rsidR="00D91402" w:rsidRPr="00F002E5" w:rsidRDefault="00F002E5" w:rsidP="00D91402">
      <w:r>
        <w:t>Plinomjeri s mijehom</w:t>
      </w:r>
      <w:r w:rsidR="00F124DD">
        <w:t xml:space="preserve"> (slika 4.1)</w:t>
      </w:r>
      <w:r>
        <w:t xml:space="preserve"> rade na nač</w:t>
      </w:r>
      <w:r w:rsidR="00D91402" w:rsidRPr="00F002E5">
        <w:t xml:space="preserve">elu potiskivanja plina iz komore u </w:t>
      </w:r>
      <w:r>
        <w:t>komoru, sto se postiže pomič</w:t>
      </w:r>
      <w:r w:rsidR="00D91402" w:rsidRPr="00F002E5">
        <w:t xml:space="preserve">nim razdvojenim </w:t>
      </w:r>
      <w:proofErr w:type="spellStart"/>
      <w:r w:rsidR="00D91402" w:rsidRPr="00F002E5">
        <w:t>stijenkama</w:t>
      </w:r>
      <w:proofErr w:type="spellEnd"/>
      <w:r w:rsidR="00D91402" w:rsidRPr="00F002E5">
        <w:t xml:space="preserve">. Sastoje se </w:t>
      </w:r>
      <w:r>
        <w:t>od mjernog mehanizma, kućišta i brojč</w:t>
      </w:r>
      <w:r w:rsidR="00D91402" w:rsidRPr="00F002E5">
        <w:t>anika. Mjerni se mehanizam sastoji od dvije komore koje se razdvajaju tzv. mjehovima i koje se za jednog r</w:t>
      </w:r>
      <w:r>
        <w:t>adnog ciklusa po redu naizmjenično pune i prazne pomoć</w:t>
      </w:r>
      <w:r w:rsidR="00D91402" w:rsidRPr="00F002E5">
        <w:t xml:space="preserve">u </w:t>
      </w:r>
      <w:r>
        <w:t>klizača i dok se jedna puni i š</w:t>
      </w:r>
      <w:r w:rsidR="00D91402" w:rsidRPr="00F002E5">
        <w:t xml:space="preserve">iri, plin se potiskuje u drugu. Pogon koljenaste osovine pretvara translacijski </w:t>
      </w:r>
      <w:r>
        <w:t>pomak mijeha i klizač</w:t>
      </w:r>
      <w:r w:rsidR="00D91402" w:rsidRPr="00F002E5">
        <w:t>a u rotacijski pomak, a okretaji koljen</w:t>
      </w:r>
      <w:r>
        <w:t>aste osovine se prenose na brojč</w:t>
      </w:r>
      <w:r w:rsidR="00D91402" w:rsidRPr="00F002E5">
        <w:t>anik.</w:t>
      </w:r>
    </w:p>
    <w:p w:rsidR="00F002E5" w:rsidRPr="00F002E5" w:rsidRDefault="00F002E5" w:rsidP="00D91402"/>
    <w:p w:rsidR="00F002E5" w:rsidRDefault="00F002E5" w:rsidP="00D91402">
      <w:r w:rsidRPr="00F002E5">
        <w:t xml:space="preserve">Kućanski plinomjeri s mjehom (membranom) koriste se već više od 100 godina i pokazali su se kao vrlo pouzdani. Kroz sve te godine radilo se na poboljšanju točnosti mjerenja, racionalizaciji proizvodnje te zbog veće sigurnosti koristili su se što bolji materijali. </w:t>
      </w:r>
    </w:p>
    <w:p w:rsidR="00F124DD" w:rsidRDefault="00F124DD" w:rsidP="00D91402"/>
    <w:p w:rsidR="00F124DD" w:rsidRDefault="00F124DD" w:rsidP="00D91402"/>
    <w:p w:rsidR="00F124DD" w:rsidRDefault="00F124DD" w:rsidP="00D91402"/>
    <w:p w:rsidR="00236EDB" w:rsidRDefault="00236EDB" w:rsidP="00236EDB">
      <w:r>
        <w:rPr>
          <w:noProof/>
        </w:rPr>
        <w:drawing>
          <wp:inline distT="0" distB="0" distL="0" distR="0" wp14:anchorId="09AA6D9E" wp14:editId="0E043AB8">
            <wp:extent cx="3528060" cy="3573780"/>
            <wp:effectExtent l="0" t="0" r="0" b="7620"/>
            <wp:docPr id="13" name="Slika 13" descr="Slikovni rezultat za plinomjeri s mijeh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likovni rezultat za plinomjeri s mijeho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6EDB">
        <w:t xml:space="preserve"> </w:t>
      </w:r>
      <w:r>
        <w:t>Slika 4.1 – Plinomjer s mijehom</w:t>
      </w:r>
    </w:p>
    <w:p w:rsidR="00236EDB" w:rsidRDefault="00236EDB" w:rsidP="00D91402"/>
    <w:p w:rsidR="00F124DD" w:rsidRDefault="00F124DD" w:rsidP="00D91402"/>
    <w:p w:rsidR="00F124DD" w:rsidRDefault="00F124DD" w:rsidP="00D91402">
      <w:r w:rsidRPr="00F124DD">
        <w:rPr>
          <w:b/>
        </w:rPr>
        <w:t xml:space="preserve">Izbor plinomjera </w:t>
      </w:r>
      <w:r>
        <w:t>provodi se na osnovi određene priključne vrijednosti i vrste plinskih trošila priključenih iza plinomjera.</w:t>
      </w:r>
    </w:p>
    <w:p w:rsidR="00B92E67" w:rsidRDefault="00B92E67" w:rsidP="00D91402"/>
    <w:p w:rsidR="00B92E67" w:rsidRDefault="00B92E67" w:rsidP="00D91402">
      <w:r>
        <w:t>Tablica 4.1  prikazuje standardne izvedbe plinomjera za razne kapacitete protoka (za kućanske ili obrtničke potrebe,</w:t>
      </w:r>
      <w:r w:rsidR="00236EDB">
        <w:t xml:space="preserve"> </w:t>
      </w:r>
      <w:r>
        <w:t>i potrebe manjih industrijskih potrošača).</w:t>
      </w:r>
    </w:p>
    <w:p w:rsidR="00683C53" w:rsidRDefault="00683C53" w:rsidP="00D91402">
      <w:pPr>
        <w:rPr>
          <w:b/>
          <w:bCs/>
        </w:rPr>
      </w:pPr>
    </w:p>
    <w:p w:rsidR="00683C53" w:rsidRPr="00683C53" w:rsidRDefault="00683C53" w:rsidP="00D91402">
      <w:pPr>
        <w:rPr>
          <w:bCs/>
        </w:rPr>
      </w:pPr>
      <w:r>
        <w:rPr>
          <w:bCs/>
        </w:rPr>
        <w:t>Tablica 4.1 – Plinomjeri s mijehom (membranom) prema DIN 3374</w:t>
      </w:r>
    </w:p>
    <w:p w:rsidR="00236EDB" w:rsidRDefault="00236EDB" w:rsidP="00D91402">
      <w:pPr>
        <w:rPr>
          <w:b/>
          <w:bCs/>
        </w:rPr>
      </w:pPr>
      <w:r>
        <w:rPr>
          <w:noProof/>
        </w:rPr>
        <w:drawing>
          <wp:inline distT="0" distB="0" distL="0" distR="0" wp14:anchorId="20E7402F" wp14:editId="62960AFC">
            <wp:extent cx="5270049" cy="3459480"/>
            <wp:effectExtent l="0" t="0" r="6985" b="762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5688" t="24926" r="1190" b="24750"/>
                    <a:stretch/>
                  </pic:blipFill>
                  <pic:spPr bwMode="auto">
                    <a:xfrm>
                      <a:off x="0" y="0"/>
                      <a:ext cx="5280519" cy="3466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6EDB" w:rsidRDefault="00236EDB" w:rsidP="00D91402">
      <w:pPr>
        <w:rPr>
          <w:b/>
          <w:bCs/>
        </w:rPr>
      </w:pPr>
    </w:p>
    <w:p w:rsidR="00F124DD" w:rsidRPr="00F124DD" w:rsidRDefault="00F124DD" w:rsidP="00D91402">
      <w:pPr>
        <w:rPr>
          <w:bCs/>
        </w:rPr>
      </w:pPr>
      <w:r w:rsidRPr="00F124DD">
        <w:rPr>
          <w:bCs/>
        </w:rPr>
        <w:t>Upotrebljavati se smiju samo priznate izvedbe, koje je odobrio Državni zavod za normizaciju i mjeriteljstvo.</w:t>
      </w:r>
    </w:p>
    <w:p w:rsidR="00D91402" w:rsidRDefault="00D91402" w:rsidP="00D91402"/>
    <w:p w:rsidR="00F124DD" w:rsidRDefault="00F124DD" w:rsidP="00D91402">
      <w:r w:rsidRPr="00F124DD">
        <w:rPr>
          <w:b/>
        </w:rPr>
        <w:t>Plinomjeri se stavljaju u suhe prostorije</w:t>
      </w:r>
      <w:r>
        <w:t xml:space="preserve"> , zaštićene od mraza, ne suviše tople i dovoljno prozračne.</w:t>
      </w:r>
    </w:p>
    <w:p w:rsidR="00F124DD" w:rsidRDefault="00F124DD" w:rsidP="00D91402"/>
    <w:p w:rsidR="00F124DD" w:rsidRDefault="00F124DD" w:rsidP="00D91402">
      <w:r>
        <w:t>Plinomjeri se ne smiju postavljati u spavaće sobe, kupaonice, skladišne i radne prostorije u kojima se radi sa zapaljivim materijalima ili otvorenim plamenom.</w:t>
      </w:r>
    </w:p>
    <w:p w:rsidR="00F124DD" w:rsidRDefault="00F124DD" w:rsidP="00D91402"/>
    <w:p w:rsidR="00F124DD" w:rsidRPr="00D91402" w:rsidRDefault="00F124DD" w:rsidP="00D91402">
      <w:r w:rsidRPr="00F124DD">
        <w:rPr>
          <w:b/>
        </w:rPr>
        <w:t>Plinomjer ugrađuje distributer plina</w:t>
      </w:r>
      <w:r>
        <w:t>, koji ima pravo plombirati ulazni i izlazni spoj.</w:t>
      </w:r>
    </w:p>
    <w:p w:rsidR="00D91402" w:rsidRDefault="00B92E67" w:rsidP="00D91402">
      <w:r>
        <w:t xml:space="preserve">Spajanje se obavlja čeličnim cijevima i spojnicama od </w:t>
      </w:r>
      <w:proofErr w:type="spellStart"/>
      <w:r>
        <w:t>temper</w:t>
      </w:r>
      <w:proofErr w:type="spellEnd"/>
      <w:r>
        <w:t xml:space="preserve">-lijeva. Nakon ugradnje treba ispitati spojeve na nepropusnost. </w:t>
      </w:r>
    </w:p>
    <w:p w:rsidR="00B92E67" w:rsidRDefault="00B92E67" w:rsidP="00D91402"/>
    <w:p w:rsidR="00B92E67" w:rsidRDefault="00B92E67" w:rsidP="00D91402">
      <w:r w:rsidRPr="00B92E67">
        <w:rPr>
          <w:b/>
        </w:rPr>
        <w:t>Plinomjeri se instaliraju samo u naseljene stanove</w:t>
      </w:r>
      <w:r>
        <w:t>.</w:t>
      </w:r>
    </w:p>
    <w:p w:rsidR="00B92E67" w:rsidRDefault="00B92E67" w:rsidP="00D91402"/>
    <w:p w:rsidR="00B92E67" w:rsidRDefault="00B92E67" w:rsidP="00D91402">
      <w:r>
        <w:t>Ako se plinomjer skida, priključne nastavke skinutog plinomjera treba odmah zatvoriti.</w:t>
      </w:r>
    </w:p>
    <w:p w:rsidR="00D91402" w:rsidRDefault="00D91402" w:rsidP="00D91402"/>
    <w:p w:rsidR="00B92E67" w:rsidRDefault="00B92E67" w:rsidP="00D91402">
      <w:r w:rsidRPr="00B92E67">
        <w:rPr>
          <w:b/>
        </w:rPr>
        <w:t>Zaporni organ plinomjera</w:t>
      </w:r>
      <w:r>
        <w:t xml:space="preserve"> ugrađuje se ispred svakog plinomjera. </w:t>
      </w:r>
    </w:p>
    <w:p w:rsidR="00B92E67" w:rsidRDefault="00B92E67" w:rsidP="00D91402">
      <w:r>
        <w:t>U kućnim instalacijama to je slavina, a kod obrta i industrijskih pogona koriste se zasuni ili ventili.</w:t>
      </w:r>
    </w:p>
    <w:p w:rsidR="00D91402" w:rsidRDefault="00D91402" w:rsidP="00D91402"/>
    <w:p w:rsidR="00683C53" w:rsidRDefault="00683C53" w:rsidP="00D91402"/>
    <w:p w:rsidR="00683C53" w:rsidRDefault="00683C53" w:rsidP="00D91402">
      <w:pPr>
        <w:rPr>
          <w:b/>
          <w:u w:val="single"/>
        </w:rPr>
      </w:pPr>
      <w:r w:rsidRPr="00683C53">
        <w:rPr>
          <w:b/>
          <w:u w:val="single"/>
        </w:rPr>
        <w:t>Rotacijski plinomjeri</w:t>
      </w:r>
    </w:p>
    <w:p w:rsidR="00683C53" w:rsidRDefault="00683C53" w:rsidP="00683C53"/>
    <w:p w:rsidR="00683C53" w:rsidRDefault="00683C53" w:rsidP="00683C53">
      <w:r w:rsidRPr="00683C53">
        <w:t>Rotacijski pl</w:t>
      </w:r>
      <w:r>
        <w:t xml:space="preserve">inomjeri su </w:t>
      </w:r>
      <w:proofErr w:type="spellStart"/>
      <w:r>
        <w:t>volumetrijski</w:t>
      </w:r>
      <w:proofErr w:type="spellEnd"/>
      <w:r>
        <w:t xml:space="preserve"> mjerač</w:t>
      </w:r>
      <w:r w:rsidRPr="00683C53">
        <w:t>i protoka koji pomo</w:t>
      </w:r>
      <w:r>
        <w:t>ć</w:t>
      </w:r>
      <w:r w:rsidRPr="00683C53">
        <w:t xml:space="preserve">u </w:t>
      </w:r>
      <w:r>
        <w:t>brojčanika bilježe protočnu količ</w:t>
      </w:r>
      <w:r w:rsidRPr="00683C53">
        <w:t xml:space="preserve">inu plina u jedinicama volumena pri </w:t>
      </w:r>
      <w:r>
        <w:t>određ</w:t>
      </w:r>
      <w:r w:rsidRPr="00683C53">
        <w:t>enoj vrijednosti tlaka i temperature (tj. u pogonskim m</w:t>
      </w:r>
      <w:r w:rsidRPr="00683C53">
        <w:rPr>
          <w:vertAlign w:val="superscript"/>
        </w:rPr>
        <w:t>3</w:t>
      </w:r>
      <w:r w:rsidRPr="00683C53">
        <w:t xml:space="preserve">). </w:t>
      </w:r>
    </w:p>
    <w:p w:rsidR="00683C53" w:rsidRDefault="00683C53" w:rsidP="00683C53"/>
    <w:p w:rsidR="00683C53" w:rsidRDefault="00683C53" w:rsidP="00683C53">
      <w:r>
        <w:t xml:space="preserve">Glavni </w:t>
      </w:r>
      <w:r w:rsidRPr="00683C53">
        <w:t>dijelovi plinomjera</w:t>
      </w:r>
      <w:r>
        <w:t xml:space="preserve">  (slika 4.2) su</w:t>
      </w:r>
      <w:r w:rsidRPr="00683C53">
        <w:t xml:space="preserve"> dva rotora u obliku brojke osam koji se </w:t>
      </w:r>
      <w:r>
        <w:t>sinkronizirano okreću u komori određenog volumena tako da</w:t>
      </w:r>
      <w:r w:rsidRPr="00683C53">
        <w:t xml:space="preserve"> se odre</w:t>
      </w:r>
      <w:r>
        <w:t>đ</w:t>
      </w:r>
      <w:r w:rsidRPr="00683C53">
        <w:t xml:space="preserve">ena </w:t>
      </w:r>
      <w:r>
        <w:t>jedinica volumena istiskuje č</w:t>
      </w:r>
      <w:r w:rsidRPr="00683C53">
        <w:t>etiri puta po okretaju. Okretaji rotora prenose se</w:t>
      </w:r>
      <w:r>
        <w:t xml:space="preserve"> na brojač</w:t>
      </w:r>
      <w:r w:rsidRPr="00683C53">
        <w:t xml:space="preserve"> magnetskom spojkom. </w:t>
      </w:r>
    </w:p>
    <w:p w:rsidR="00683C53" w:rsidRDefault="00683C53" w:rsidP="00683C53"/>
    <w:p w:rsidR="00683C53" w:rsidRDefault="00683C53" w:rsidP="00683C53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984FD9" wp14:editId="693C05AE">
                <wp:simplePos x="0" y="0"/>
                <wp:positionH relativeFrom="column">
                  <wp:posOffset>212090</wp:posOffset>
                </wp:positionH>
                <wp:positionV relativeFrom="paragraph">
                  <wp:posOffset>890905</wp:posOffset>
                </wp:positionV>
                <wp:extent cx="693420" cy="129540"/>
                <wp:effectExtent l="0" t="19050" r="30480" b="41910"/>
                <wp:wrapNone/>
                <wp:docPr id="18" name="Strelica udesn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93420" cy="12954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5D5BA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Strelica udesno 18" o:spid="_x0000_s1026" type="#_x0000_t13" style="position:absolute;margin-left:16.7pt;margin-top:70.15pt;width:54.6pt;height:10.2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" adj="19582" fillcolor="#5b9bd5" strokecolor="#41719c" strokeweight="1pt"/>
            </w:pict>
          </mc:Fallback>
        </mc:AlternateContent>
      </w:r>
      <w:r>
        <w:rPr>
          <w:noProof/>
        </w:rPr>
        <w:drawing>
          <wp:inline distT="0" distB="0" distL="0" distR="0" wp14:anchorId="3A5FE7BD" wp14:editId="0C4A0B37">
            <wp:extent cx="4920439" cy="1684020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686" cy="1699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53" w:rsidRDefault="00393C73" w:rsidP="00393C73">
      <w:pPr>
        <w:jc w:val="center"/>
      </w:pPr>
      <w:r>
        <w:t>Slika 4.2 – Princip rada rotacijskih plinomjera</w:t>
      </w:r>
    </w:p>
    <w:p w:rsidR="00393C73" w:rsidRDefault="00393C73" w:rsidP="00683C53"/>
    <w:p w:rsidR="00683C53" w:rsidRPr="00683C53" w:rsidRDefault="00683C53" w:rsidP="00683C53">
      <w:pPr>
        <w:rPr>
          <w:b/>
          <w:bCs/>
        </w:rPr>
      </w:pPr>
      <w:r w:rsidRPr="00683C53">
        <w:t>Takvi se plinomjeri koriste za mjerenja k</w:t>
      </w:r>
      <w:r>
        <w:t>od kojih se zahtijeva velika točnost u š</w:t>
      </w:r>
      <w:r w:rsidRPr="00683C53">
        <w:t xml:space="preserve">irokom radnom </w:t>
      </w:r>
      <w:r>
        <w:t>područ</w:t>
      </w:r>
      <w:r w:rsidRPr="00683C53">
        <w:t>ju.</w:t>
      </w:r>
    </w:p>
    <w:p w:rsidR="00683C53" w:rsidRDefault="00683C53" w:rsidP="00683C53"/>
    <w:p w:rsidR="00683C53" w:rsidRDefault="00F57D17" w:rsidP="00683C53">
      <w:r>
        <w:t>Slika 4.3 prikazuje rotacijski plinomjer Delta</w:t>
      </w:r>
    </w:p>
    <w:p w:rsidR="00683C53" w:rsidRDefault="00683C53" w:rsidP="00683C53"/>
    <w:p w:rsidR="00F57D17" w:rsidRDefault="00F57D17" w:rsidP="00683C53"/>
    <w:p w:rsidR="00F57D17" w:rsidRDefault="00F57D17" w:rsidP="00683C53"/>
    <w:p w:rsidR="00F57D17" w:rsidRPr="00F57D17" w:rsidRDefault="00F57D17" w:rsidP="00F57D17">
      <w:pPr>
        <w:jc w:val="center"/>
      </w:pPr>
      <w:r w:rsidRPr="00F57D17">
        <w:rPr>
          <w:noProof/>
        </w:rPr>
        <w:drawing>
          <wp:inline distT="0" distB="0" distL="0" distR="0" wp14:anchorId="063AADDC" wp14:editId="781D3D28">
            <wp:extent cx="2971800" cy="2971800"/>
            <wp:effectExtent l="0" t="0" r="0" b="0"/>
            <wp:docPr id="19" name="Slika 19" descr="http://andel.hr/images/content/Delta_Rotary_Meter_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ndel.hr/images/content/Delta_Rotary_Meter_mi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D17" w:rsidRPr="00F57D17" w:rsidRDefault="00F57D17" w:rsidP="00F57D17"/>
    <w:p w:rsidR="00F57D17" w:rsidRDefault="00F57D17" w:rsidP="00F57D17">
      <w:pPr>
        <w:tabs>
          <w:tab w:val="left" w:pos="3240"/>
        </w:tabs>
      </w:pPr>
      <w:r>
        <w:tab/>
        <w:t>Slika 4.3 – Rotacijski plinomjer Delta</w:t>
      </w:r>
    </w:p>
    <w:p w:rsidR="00F57D17" w:rsidRDefault="00F57D17" w:rsidP="00F57D17">
      <w:pPr>
        <w:tabs>
          <w:tab w:val="left" w:pos="3240"/>
        </w:tabs>
      </w:pPr>
    </w:p>
    <w:p w:rsidR="00F57D17" w:rsidRDefault="00F57D17" w:rsidP="00F57D17">
      <w:pPr>
        <w:tabs>
          <w:tab w:val="left" w:pos="3240"/>
        </w:tabs>
      </w:pPr>
    </w:p>
    <w:p w:rsidR="00D75D68" w:rsidRDefault="00D75D68" w:rsidP="00D75D68">
      <w:pPr>
        <w:rPr>
          <w:b/>
          <w:u w:val="single"/>
        </w:rPr>
      </w:pPr>
      <w:r w:rsidRPr="00D75D68">
        <w:rPr>
          <w:b/>
          <w:u w:val="single"/>
        </w:rPr>
        <w:t>Turbinski plinomjer</w:t>
      </w:r>
      <w:r w:rsidR="00F57D17" w:rsidRPr="00D75D68">
        <w:rPr>
          <w:b/>
          <w:u w:val="single"/>
        </w:rPr>
        <w:tab/>
      </w:r>
      <w:r w:rsidR="00E46BBB">
        <w:rPr>
          <w:b/>
          <w:u w:val="single"/>
        </w:rPr>
        <w:t>i</w:t>
      </w:r>
    </w:p>
    <w:p w:rsidR="00D75D68" w:rsidRDefault="00D75D68" w:rsidP="00D75D68"/>
    <w:p w:rsidR="00D75D68" w:rsidRDefault="00D75D68" w:rsidP="00D75D68">
      <w:pPr>
        <w:rPr>
          <w:color w:val="000000"/>
          <w:spacing w:val="-7"/>
        </w:rPr>
      </w:pPr>
      <w:r w:rsidRPr="00F01270">
        <w:rPr>
          <w:color w:val="000000"/>
          <w:spacing w:val="-1"/>
        </w:rPr>
        <w:t>Turbinski plino</w:t>
      </w:r>
      <w:r>
        <w:rPr>
          <w:color w:val="000000"/>
          <w:spacing w:val="-1"/>
        </w:rPr>
        <w:t>mjeri (turbinski mjerač protoka)</w:t>
      </w:r>
      <w:r w:rsidR="008B698D">
        <w:rPr>
          <w:color w:val="000000"/>
          <w:spacing w:val="-1"/>
        </w:rPr>
        <w:t xml:space="preserve"> mjere brzinu toka i</w:t>
      </w:r>
      <w:r>
        <w:rPr>
          <w:color w:val="000000"/>
          <w:spacing w:val="-1"/>
        </w:rPr>
        <w:t xml:space="preserve"> koriste </w:t>
      </w:r>
      <w:r w:rsidR="008B698D">
        <w:rPr>
          <w:color w:val="000000"/>
          <w:spacing w:val="-1"/>
        </w:rPr>
        <w:t xml:space="preserve">se </w:t>
      </w:r>
      <w:r>
        <w:rPr>
          <w:color w:val="000000"/>
          <w:spacing w:val="-1"/>
        </w:rPr>
        <w:t>za mjerenje većih količ</w:t>
      </w:r>
      <w:r w:rsidRPr="00F01270">
        <w:rPr>
          <w:color w:val="000000"/>
          <w:spacing w:val="-1"/>
        </w:rPr>
        <w:t xml:space="preserve">ina plina s </w:t>
      </w:r>
      <w:r>
        <w:rPr>
          <w:color w:val="000000"/>
          <w:spacing w:val="-2"/>
        </w:rPr>
        <w:t>tlakom već</w:t>
      </w:r>
      <w:r w:rsidRPr="00F01270">
        <w:rPr>
          <w:color w:val="000000"/>
          <w:spacing w:val="-2"/>
        </w:rPr>
        <w:t>im od 0</w:t>
      </w:r>
      <w:r>
        <w:rPr>
          <w:color w:val="000000"/>
          <w:spacing w:val="-2"/>
        </w:rPr>
        <w:t>,5 bar, odnosno za protoke izmeđ</w:t>
      </w:r>
      <w:r w:rsidRPr="00F01270">
        <w:rPr>
          <w:color w:val="000000"/>
          <w:spacing w:val="-2"/>
        </w:rPr>
        <w:t xml:space="preserve">u 40 i 25 000 </w:t>
      </w:r>
      <w:r w:rsidRPr="00F01270">
        <w:rPr>
          <w:color w:val="000000"/>
          <w:spacing w:val="-7"/>
        </w:rPr>
        <w:t>m</w:t>
      </w:r>
      <w:r w:rsidRPr="00F01270">
        <w:rPr>
          <w:color w:val="000000"/>
          <w:spacing w:val="-7"/>
          <w:vertAlign w:val="superscript"/>
        </w:rPr>
        <w:t>3</w:t>
      </w:r>
      <w:r w:rsidRPr="00F01270">
        <w:rPr>
          <w:color w:val="000000"/>
          <w:spacing w:val="-7"/>
        </w:rPr>
        <w:t>/h.</w:t>
      </w:r>
    </w:p>
    <w:p w:rsidR="00D75D68" w:rsidRDefault="00D75D68" w:rsidP="00D75D68">
      <w:pPr>
        <w:rPr>
          <w:color w:val="000000"/>
          <w:spacing w:val="-7"/>
        </w:rPr>
      </w:pPr>
    </w:p>
    <w:p w:rsidR="00D75D68" w:rsidRDefault="00D75D68" w:rsidP="00D75D68">
      <w:pPr>
        <w:rPr>
          <w:color w:val="000000"/>
          <w:spacing w:val="-3"/>
        </w:rPr>
      </w:pPr>
      <w:r w:rsidRPr="00F01270">
        <w:rPr>
          <w:color w:val="000000"/>
          <w:spacing w:val="-7"/>
        </w:rPr>
        <w:t xml:space="preserve"> Izvode za nazivne tlakove od PN 10 do 100, sto prema ANSI-ju </w:t>
      </w:r>
      <w:r>
        <w:rPr>
          <w:color w:val="000000"/>
          <w:spacing w:val="-3"/>
        </w:rPr>
        <w:t>(američ</w:t>
      </w:r>
      <w:r w:rsidRPr="00F01270">
        <w:rPr>
          <w:color w:val="000000"/>
          <w:spacing w:val="-3"/>
        </w:rPr>
        <w:t>kim normama) odgovara od 150 do 600</w:t>
      </w:r>
      <w:r>
        <w:rPr>
          <w:color w:val="000000"/>
          <w:spacing w:val="-3"/>
        </w:rPr>
        <w:t>.</w:t>
      </w:r>
    </w:p>
    <w:p w:rsidR="00D75D68" w:rsidRDefault="003D58B4" w:rsidP="003D58B4">
      <w:pPr>
        <w:jc w:val="center"/>
        <w:rPr>
          <w:color w:val="000000"/>
          <w:spacing w:val="-3"/>
        </w:rPr>
      </w:pPr>
      <w:r>
        <w:rPr>
          <w:noProof/>
        </w:rPr>
        <w:drawing>
          <wp:inline distT="0" distB="0" distL="0" distR="0" wp14:anchorId="0BB92A1D" wp14:editId="59915D85">
            <wp:extent cx="3910684" cy="3147060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3968" t="19753" r="1322" b="16284"/>
                    <a:stretch/>
                  </pic:blipFill>
                  <pic:spPr bwMode="auto">
                    <a:xfrm>
                      <a:off x="0" y="0"/>
                      <a:ext cx="3917141" cy="3152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8B4" w:rsidRPr="003D58B4" w:rsidRDefault="003D58B4" w:rsidP="003D58B4">
      <w:pPr>
        <w:jc w:val="center"/>
      </w:pPr>
      <w:r>
        <w:t>Slika 4.4 – Način rada turbinskog plinomjera</w:t>
      </w:r>
    </w:p>
    <w:p w:rsidR="003D58B4" w:rsidRDefault="003D58B4" w:rsidP="003D58B4">
      <w:pPr>
        <w:jc w:val="center"/>
        <w:rPr>
          <w:color w:val="000000"/>
          <w:spacing w:val="-3"/>
        </w:rPr>
      </w:pPr>
    </w:p>
    <w:p w:rsidR="00D75D68" w:rsidRDefault="00D75D68" w:rsidP="00D75D68">
      <w:pPr>
        <w:rPr>
          <w:color w:val="000000"/>
          <w:spacing w:val="-3"/>
        </w:rPr>
      </w:pPr>
      <w:r>
        <w:rPr>
          <w:color w:val="000000"/>
          <w:spacing w:val="-3"/>
        </w:rPr>
        <w:lastRenderedPageBreak/>
        <w:t>Protok (slika 4.4) se mjeri tako da plin što protječe ulazi u plinomjer kroz ugrađeni usmjerivač protoka (1) koji određuje profil protoka i povećava brzinu plina.</w:t>
      </w:r>
    </w:p>
    <w:p w:rsidR="00D75D68" w:rsidRDefault="00D75D68" w:rsidP="00D75D68">
      <w:pPr>
        <w:rPr>
          <w:color w:val="000000"/>
          <w:spacing w:val="-3"/>
        </w:rPr>
      </w:pPr>
    </w:p>
    <w:p w:rsidR="000C3B92" w:rsidRDefault="00D75D68" w:rsidP="00D75D68">
      <w:pPr>
        <w:rPr>
          <w:color w:val="000000"/>
          <w:spacing w:val="-3"/>
        </w:rPr>
      </w:pPr>
      <w:r>
        <w:rPr>
          <w:color w:val="000000"/>
          <w:spacing w:val="-3"/>
        </w:rPr>
        <w:t xml:space="preserve">Plin nastavlja protočnim kanalom  (2) i ulazi u turbinsko kolo. Lopatice turbinskog kola (3) konstruirane su tako da potpuno usmjeravaju </w:t>
      </w:r>
      <w:r w:rsidR="000C3B92">
        <w:rPr>
          <w:color w:val="000000"/>
          <w:spacing w:val="-3"/>
        </w:rPr>
        <w:t>protok plina. Plin izlazi iz turbinskog kola kroz protočni prsten (4) i izlazni kanal, koji se širi da bi se smanjili gubici tlaka.</w:t>
      </w:r>
    </w:p>
    <w:p w:rsidR="000C3B92" w:rsidRDefault="000C3B92" w:rsidP="00D75D68">
      <w:pPr>
        <w:rPr>
          <w:color w:val="000000"/>
          <w:spacing w:val="-3"/>
        </w:rPr>
      </w:pPr>
    </w:p>
    <w:p w:rsidR="00D75D68" w:rsidRDefault="000C3B92" w:rsidP="00D75D68">
      <w:pPr>
        <w:rPr>
          <w:color w:val="000000"/>
          <w:spacing w:val="-3"/>
        </w:rPr>
      </w:pPr>
      <w:r>
        <w:rPr>
          <w:color w:val="000000"/>
          <w:spacing w:val="-3"/>
        </w:rPr>
        <w:t>Okretanje turbinskog kola prenosi se preko sklopa zupčanika</w:t>
      </w:r>
      <w:r w:rsidR="00D75D68">
        <w:rPr>
          <w:color w:val="000000"/>
          <w:spacing w:val="-3"/>
        </w:rPr>
        <w:t xml:space="preserve"> </w:t>
      </w:r>
      <w:r>
        <w:rPr>
          <w:color w:val="000000"/>
          <w:spacing w:val="-3"/>
        </w:rPr>
        <w:t xml:space="preserve"> (5) na brojilo (7) pomoću magnetne spojke  (6) koja je </w:t>
      </w:r>
      <w:proofErr w:type="spellStart"/>
      <w:r>
        <w:rPr>
          <w:color w:val="000000"/>
          <w:spacing w:val="-3"/>
        </w:rPr>
        <w:t>plinonepropusna</w:t>
      </w:r>
      <w:proofErr w:type="spellEnd"/>
      <w:r>
        <w:rPr>
          <w:color w:val="000000"/>
          <w:spacing w:val="-3"/>
        </w:rPr>
        <w:t xml:space="preserve">. </w:t>
      </w:r>
    </w:p>
    <w:p w:rsidR="000C3B92" w:rsidRDefault="000C3B92" w:rsidP="00D75D68">
      <w:pPr>
        <w:rPr>
          <w:color w:val="000000"/>
          <w:spacing w:val="-3"/>
        </w:rPr>
      </w:pPr>
    </w:p>
    <w:p w:rsidR="000C3B92" w:rsidRDefault="000C3B92" w:rsidP="00D75D68">
      <w:pPr>
        <w:rPr>
          <w:color w:val="000000"/>
          <w:spacing w:val="-3"/>
        </w:rPr>
      </w:pPr>
      <w:r>
        <w:rPr>
          <w:color w:val="000000"/>
          <w:spacing w:val="-3"/>
        </w:rPr>
        <w:t>Magnet magnetske spojke pokreće brojilo koje na taj način registrira volumni protok u pogonskim metrima.</w:t>
      </w:r>
    </w:p>
    <w:p w:rsidR="000C3B92" w:rsidRDefault="000C3B92" w:rsidP="00D75D68">
      <w:pPr>
        <w:rPr>
          <w:color w:val="000000"/>
          <w:spacing w:val="-3"/>
        </w:rPr>
      </w:pPr>
    </w:p>
    <w:p w:rsidR="003D58B4" w:rsidRPr="003D58B4" w:rsidRDefault="003D58B4" w:rsidP="003D58B4">
      <w:pPr>
        <w:rPr>
          <w:color w:val="000000"/>
          <w:spacing w:val="-3"/>
        </w:rPr>
      </w:pPr>
      <w:r>
        <w:rPr>
          <w:color w:val="000000"/>
          <w:spacing w:val="-3"/>
        </w:rPr>
        <w:t>Slika 4.5 prikazuje turbinski plinomjer.</w:t>
      </w:r>
    </w:p>
    <w:p w:rsidR="003D58B4" w:rsidRDefault="003D58B4" w:rsidP="003D58B4">
      <w:pPr>
        <w:ind w:firstLine="708"/>
      </w:pPr>
      <w:r w:rsidRPr="003D58B4">
        <w:rPr>
          <w:noProof/>
        </w:rPr>
        <w:drawing>
          <wp:inline distT="0" distB="0" distL="0" distR="0" wp14:anchorId="4B33BBC0" wp14:editId="1AB6914A">
            <wp:extent cx="2377440" cy="2377440"/>
            <wp:effectExtent l="0" t="0" r="3810" b="3810"/>
            <wp:docPr id="21" name="Slika 21" descr="http://andel.hr/images/content/Fluxi_2000-TZ_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ndel.hr/images/content/Fluxi_2000-TZ_mi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Slika  4.5 – Turbinski plinomjer</w:t>
      </w:r>
    </w:p>
    <w:p w:rsidR="00F57D17" w:rsidRDefault="00F57D17" w:rsidP="003D58B4"/>
    <w:p w:rsidR="00E46BBB" w:rsidRDefault="00E46BBB" w:rsidP="003D58B4">
      <w:pPr>
        <w:rPr>
          <w:b/>
          <w:u w:val="single"/>
        </w:rPr>
      </w:pPr>
      <w:r w:rsidRPr="00E46BBB">
        <w:rPr>
          <w:b/>
          <w:u w:val="single"/>
        </w:rPr>
        <w:t>Ultrazvučni plinomjeri</w:t>
      </w:r>
    </w:p>
    <w:p w:rsidR="00E46BBB" w:rsidRDefault="00E46BBB" w:rsidP="00E46BBB"/>
    <w:p w:rsidR="00E46BBB" w:rsidRDefault="00E46BBB" w:rsidP="00E46BBB">
      <w:r>
        <w:t xml:space="preserve">Ultrazvučni plinomjeri </w:t>
      </w:r>
      <w:r w:rsidR="008B698D">
        <w:t>mjere brzinu toka. T</w:t>
      </w:r>
      <w:r>
        <w:t xml:space="preserve">emelje </w:t>
      </w:r>
      <w:r w:rsidR="008B698D">
        <w:t xml:space="preserve">se </w:t>
      </w:r>
      <w:r>
        <w:t>na načelu da ultrazvuč</w:t>
      </w:r>
      <w:r w:rsidRPr="00E46BBB">
        <w:t xml:space="preserve">ni signal </w:t>
      </w:r>
      <w:r w:rsidR="008B698D">
        <w:t>brž</w:t>
      </w:r>
      <w:r w:rsidRPr="00E46BBB">
        <w:t>e putuje u smjeru proto</w:t>
      </w:r>
      <w:r>
        <w:t>ka, nego u suprotnom smjeru te š</w:t>
      </w:r>
      <w:r w:rsidRPr="00E46BBB">
        <w:t xml:space="preserve">to je ta </w:t>
      </w:r>
      <w:r>
        <w:t>razlika već</w:t>
      </w:r>
      <w:r w:rsidRPr="00E46BBB">
        <w:t>a</w:t>
      </w:r>
      <w:r>
        <w:t>, brzina strujanja fluida je veća. Pri tome se signal mož</w:t>
      </w:r>
      <w:r w:rsidRPr="00E46BBB">
        <w:t xml:space="preserve">e odbijati od </w:t>
      </w:r>
      <w:proofErr w:type="spellStart"/>
      <w:r w:rsidRPr="00E46BBB">
        <w:t>stijenke</w:t>
      </w:r>
      <w:proofErr w:type="spellEnd"/>
      <w:r w:rsidRPr="00E46BBB">
        <w:t xml:space="preserve"> cijevi jednom ili vise puta. </w:t>
      </w:r>
    </w:p>
    <w:p w:rsidR="00E46BBB" w:rsidRDefault="00E46BBB" w:rsidP="00E46BBB"/>
    <w:p w:rsidR="00E46BBB" w:rsidRPr="00E46BBB" w:rsidRDefault="00E46BBB" w:rsidP="00E46BBB">
      <w:pPr>
        <w:rPr>
          <w:b/>
          <w:bCs/>
        </w:rPr>
      </w:pPr>
      <w:r>
        <w:t>Takvi plinomjeri imaju moguć</w:t>
      </w:r>
      <w:r w:rsidRPr="00E46BBB">
        <w:t>nost mj</w:t>
      </w:r>
      <w:r>
        <w:t xml:space="preserve">erenja u oba smjera i mjerenja </w:t>
      </w:r>
      <w:proofErr w:type="spellStart"/>
      <w:r>
        <w:t>pulzirajuć</w:t>
      </w:r>
      <w:r w:rsidRPr="00E46BBB">
        <w:t>ih</w:t>
      </w:r>
      <w:proofErr w:type="spellEnd"/>
      <w:r w:rsidRPr="00E46BBB">
        <w:t xml:space="preserve"> protoka, visoku ponovljivost </w:t>
      </w:r>
      <w:r>
        <w:t xml:space="preserve">mjerenja, malu masu i </w:t>
      </w:r>
      <w:proofErr w:type="spellStart"/>
      <w:r>
        <w:t>ugradbenu</w:t>
      </w:r>
      <w:proofErr w:type="spellEnd"/>
      <w:r w:rsidRPr="00E46BBB">
        <w:t xml:space="preserve"> dul</w:t>
      </w:r>
      <w:r>
        <w:t>jinu</w:t>
      </w:r>
      <w:r w:rsidR="008B698D">
        <w:t xml:space="preserve"> te š</w:t>
      </w:r>
      <w:r>
        <w:t>iroko područ</w:t>
      </w:r>
      <w:r w:rsidRPr="00E46BBB">
        <w:t>je primjene, a uz to nemaju ometanja protoka, pada tlaka i pokretnih dijelova.</w:t>
      </w:r>
    </w:p>
    <w:p w:rsidR="00E46BBB" w:rsidRDefault="00E46BBB" w:rsidP="00E46BBB"/>
    <w:p w:rsidR="008B698D" w:rsidRDefault="007331F2" w:rsidP="008B698D">
      <w:r>
        <w:rPr>
          <w:noProof/>
        </w:rPr>
        <w:drawing>
          <wp:inline distT="0" distB="0" distL="0" distR="0" wp14:anchorId="2C8BD361" wp14:editId="0B38FFAA">
            <wp:extent cx="3665220" cy="1930102"/>
            <wp:effectExtent l="0" t="0" r="0" b="0"/>
            <wp:docPr id="27" name="Slika 27" descr="http://www.ekofluid.hr/te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ekofluid.hr/temp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506"/>
                    <a:stretch/>
                  </pic:blipFill>
                  <pic:spPr bwMode="auto">
                    <a:xfrm>
                      <a:off x="0" y="0"/>
                      <a:ext cx="3669075" cy="193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31F2">
        <w:t xml:space="preserve"> </w:t>
      </w:r>
      <w:r>
        <w:t xml:space="preserve">Slika 4.6 – Ultrazvučni plinomjer   </w:t>
      </w:r>
    </w:p>
    <w:p w:rsidR="00A14A5F" w:rsidRDefault="008B698D" w:rsidP="008B698D">
      <w:pPr>
        <w:rPr>
          <w:b/>
          <w:u w:val="single"/>
        </w:rPr>
      </w:pPr>
      <w:r w:rsidRPr="008B698D">
        <w:rPr>
          <w:b/>
          <w:u w:val="single"/>
        </w:rPr>
        <w:lastRenderedPageBreak/>
        <w:t>Korektori volumena i pretvarači količine</w:t>
      </w:r>
    </w:p>
    <w:p w:rsidR="00A14A5F" w:rsidRDefault="00A14A5F" w:rsidP="008B698D">
      <w:pPr>
        <w:rPr>
          <w:b/>
          <w:u w:val="single"/>
        </w:rPr>
      </w:pPr>
    </w:p>
    <w:p w:rsidR="00A14A5F" w:rsidRDefault="00A14A5F" w:rsidP="008B698D">
      <w:r>
        <w:t>Turbinski i rotacijski plinomjer iskazuje volumen i protok plina uz radne uvjete tlaka i temperature.</w:t>
      </w:r>
    </w:p>
    <w:p w:rsidR="00A14A5F" w:rsidRDefault="00A14A5F" w:rsidP="008B698D"/>
    <w:p w:rsidR="00A14A5F" w:rsidRDefault="00A14A5F" w:rsidP="008B698D">
      <w:r>
        <w:t>Pretvaranje u referentni volumen (normalni ili standardni tj. kod 0°C ili 15°C) može se obavljati automatski korektorom (mehanički ili elektronski).</w:t>
      </w:r>
    </w:p>
    <w:p w:rsidR="00A14A5F" w:rsidRDefault="00A14A5F" w:rsidP="008B698D"/>
    <w:p w:rsidR="00A14A5F" w:rsidRDefault="00A14A5F" w:rsidP="008B698D">
      <w:r>
        <w:t>Obračun se vrši na bazi referentnog volumena suhog prirodnog plina pri 15°C i 1013,25 mbar.</w:t>
      </w:r>
    </w:p>
    <w:p w:rsidR="00A14A5F" w:rsidRDefault="00A14A5F" w:rsidP="008B698D"/>
    <w:p w:rsidR="00A14A5F" w:rsidRPr="00A14A5F" w:rsidRDefault="00A14A5F" w:rsidP="008B698D">
      <w:r>
        <w:t>Danas se kor</w:t>
      </w:r>
      <w:r w:rsidR="00E34C31">
        <w:t>iste elektronski korektori koji su u potpunosti istisnuli iz upotrebe mehaničke korektore.</w:t>
      </w:r>
    </w:p>
    <w:p w:rsidR="00A14A5F" w:rsidRDefault="00A14A5F" w:rsidP="008B698D">
      <w:pPr>
        <w:rPr>
          <w:b/>
          <w:u w:val="single"/>
        </w:rPr>
      </w:pPr>
    </w:p>
    <w:p w:rsidR="00E34C31" w:rsidRDefault="00E34C31" w:rsidP="008B698D">
      <w:pPr>
        <w:rPr>
          <w:b/>
          <w:u w:val="single"/>
        </w:rPr>
      </w:pPr>
    </w:p>
    <w:p w:rsidR="007A08DE" w:rsidRDefault="007A08DE" w:rsidP="008B698D">
      <w:r>
        <w:rPr>
          <w:noProof/>
        </w:rPr>
        <w:drawing>
          <wp:inline distT="0" distB="0" distL="0" distR="0" wp14:anchorId="09E12265" wp14:editId="1CF13916">
            <wp:extent cx="2087880" cy="2115113"/>
            <wp:effectExtent l="0" t="0" r="762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5212" t="17402" r="54365" b="27807"/>
                    <a:stretch/>
                  </pic:blipFill>
                  <pic:spPr bwMode="auto">
                    <a:xfrm>
                      <a:off x="0" y="0"/>
                      <a:ext cx="2088686" cy="2115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Slika 4.7 -  Najjednostavniji elektronski korektor</w:t>
      </w:r>
    </w:p>
    <w:p w:rsidR="007A08DE" w:rsidRDefault="007A08DE" w:rsidP="008B698D"/>
    <w:p w:rsidR="00E34C31" w:rsidRDefault="004B7F7F" w:rsidP="004B7F7F">
      <w:pPr>
        <w:pStyle w:val="Odlomakpopisa"/>
        <w:numPr>
          <w:ilvl w:val="1"/>
          <w:numId w:val="10"/>
        </w:numPr>
        <w:rPr>
          <w:b/>
          <w:sz w:val="28"/>
          <w:szCs w:val="28"/>
        </w:rPr>
      </w:pPr>
      <w:r w:rsidRPr="004B7F7F">
        <w:rPr>
          <w:b/>
          <w:sz w:val="28"/>
          <w:szCs w:val="28"/>
        </w:rPr>
        <w:t>Regulatori tlaka</w:t>
      </w:r>
      <w:r w:rsidR="007A08DE" w:rsidRPr="004B7F7F">
        <w:rPr>
          <w:b/>
          <w:sz w:val="28"/>
          <w:szCs w:val="28"/>
        </w:rPr>
        <w:t xml:space="preserve"> </w:t>
      </w:r>
    </w:p>
    <w:p w:rsidR="00B563C2" w:rsidRDefault="00B563C2" w:rsidP="00B563C2">
      <w:pPr>
        <w:rPr>
          <w:b/>
          <w:sz w:val="28"/>
          <w:szCs w:val="28"/>
        </w:rPr>
      </w:pPr>
    </w:p>
    <w:p w:rsidR="00B563C2" w:rsidRDefault="00B563C2" w:rsidP="00B563C2">
      <w:pPr>
        <w:rPr>
          <w:b/>
          <w:sz w:val="28"/>
          <w:szCs w:val="28"/>
        </w:rPr>
      </w:pPr>
    </w:p>
    <w:p w:rsidR="00B563C2" w:rsidRDefault="00B563C2" w:rsidP="00B563C2">
      <w:r>
        <w:t>Regulatori</w:t>
      </w:r>
      <w:r w:rsidRPr="00B563C2">
        <w:t xml:space="preserve"> tlaka su dijelo</w:t>
      </w:r>
      <w:r>
        <w:t>vi plinske instalacije koji služe za održ</w:t>
      </w:r>
      <w:r w:rsidRPr="00B563C2">
        <w:t xml:space="preserve">avanje </w:t>
      </w:r>
      <w:r>
        <w:t>radnog tlaka na trošilima unutar dopuštenih granica, š</w:t>
      </w:r>
      <w:r w:rsidRPr="00B563C2">
        <w:t xml:space="preserve">to ujedno predstavlja njihov izlazni tlak. </w:t>
      </w:r>
    </w:p>
    <w:p w:rsidR="00B563C2" w:rsidRDefault="00B563C2" w:rsidP="00B563C2"/>
    <w:p w:rsidR="00B563C2" w:rsidRPr="00B563C2" w:rsidRDefault="00B563C2" w:rsidP="00B563C2">
      <w:r w:rsidRPr="00B563C2">
        <w:t>Za ispra</w:t>
      </w:r>
      <w:r>
        <w:t>van izbor regulatora treba</w:t>
      </w:r>
      <w:r w:rsidRPr="00B563C2">
        <w:t xml:space="preserve"> poznavati:</w:t>
      </w:r>
    </w:p>
    <w:p w:rsidR="00B563C2" w:rsidRPr="00B563C2" w:rsidRDefault="00B563C2" w:rsidP="00B563C2">
      <w:pPr>
        <w:pStyle w:val="Odlomakpopisa"/>
        <w:numPr>
          <w:ilvl w:val="0"/>
          <w:numId w:val="31"/>
        </w:numPr>
      </w:pPr>
      <w:r>
        <w:t>karakteristič</w:t>
      </w:r>
      <w:r w:rsidRPr="00B563C2">
        <w:t>ne vrijednost</w:t>
      </w:r>
      <w:r>
        <w:t>i: ulazni i izlazni tlak, protočnu količ</w:t>
      </w:r>
      <w:r w:rsidRPr="00B563C2">
        <w:t>inu i</w:t>
      </w:r>
      <w:r w:rsidRPr="00B563C2">
        <w:br/>
        <w:t>radni medij</w:t>
      </w:r>
    </w:p>
    <w:p w:rsidR="00B563C2" w:rsidRPr="00B563C2" w:rsidRDefault="00B563C2" w:rsidP="00B563C2">
      <w:pPr>
        <w:pStyle w:val="Odlomakpopisa"/>
        <w:numPr>
          <w:ilvl w:val="0"/>
          <w:numId w:val="31"/>
        </w:numPr>
      </w:pPr>
      <w:r w:rsidRPr="00B563C2">
        <w:t>dodatne zahtjeve: zadatak regulacije, granice odstupanja i brzinu</w:t>
      </w:r>
      <w:r w:rsidRPr="00B563C2">
        <w:br/>
      </w:r>
      <w:r>
        <w:t>namješ</w:t>
      </w:r>
      <w:r w:rsidRPr="00B563C2">
        <w:t>tanja</w:t>
      </w:r>
    </w:p>
    <w:p w:rsidR="00B563C2" w:rsidRPr="00B563C2" w:rsidRDefault="00B563C2" w:rsidP="00B563C2">
      <w:pPr>
        <w:pStyle w:val="Odlomakpopisa"/>
        <w:numPr>
          <w:ilvl w:val="0"/>
          <w:numId w:val="31"/>
        </w:numPr>
      </w:pPr>
      <w:r>
        <w:t>posebne zahtjeve: moguć</w:t>
      </w:r>
      <w:r w:rsidRPr="00B563C2">
        <w:t>nosti</w:t>
      </w:r>
      <w:r>
        <w:t xml:space="preserve"> postavljanja i održavanja, dopuš</w:t>
      </w:r>
      <w:r w:rsidRPr="00B563C2">
        <w:t>tenu</w:t>
      </w:r>
      <w:r w:rsidRPr="00B563C2">
        <w:br/>
        <w:t>razinu buke i mjesto ugradnje.</w:t>
      </w:r>
    </w:p>
    <w:p w:rsidR="008D160E" w:rsidRDefault="008D160E" w:rsidP="00B563C2"/>
    <w:p w:rsidR="00B563C2" w:rsidRDefault="00B563C2" w:rsidP="00B563C2">
      <w:r w:rsidRPr="008D160E">
        <w:rPr>
          <w:b/>
        </w:rPr>
        <w:t>Ulazni tlak (p</w:t>
      </w:r>
      <w:r w:rsidR="008D160E">
        <w:rPr>
          <w:b/>
          <w:vertAlign w:val="subscript"/>
        </w:rPr>
        <w:t>ul</w:t>
      </w:r>
      <w:r w:rsidRPr="008D160E">
        <w:rPr>
          <w:b/>
        </w:rPr>
        <w:t xml:space="preserve"> )</w:t>
      </w:r>
      <w:r w:rsidRPr="00B563C2">
        <w:t xml:space="preserve"> je </w:t>
      </w:r>
      <w:r>
        <w:t>onaj na ulazu u regulator, izražava se u bar i kreć</w:t>
      </w:r>
      <w:r w:rsidRPr="00B563C2">
        <w:t xml:space="preserve">e </w:t>
      </w:r>
      <w:r>
        <w:t>između najveć</w:t>
      </w:r>
      <w:r w:rsidRPr="00B563C2">
        <w:t>e i najmanje vr</w:t>
      </w:r>
      <w:r>
        <w:t>ijednosti tlaka plinovoda, pri č</w:t>
      </w:r>
      <w:r w:rsidRPr="00B563C2">
        <w:t xml:space="preserve">emu je </w:t>
      </w:r>
      <w:r>
        <w:t>najveća mjerodavna za određ</w:t>
      </w:r>
      <w:r w:rsidRPr="00B563C2">
        <w:t xml:space="preserve">ivanje nazivnog tlaka regulacijskog </w:t>
      </w:r>
      <w:r>
        <w:t>uređaja, a najmanja za određ</w:t>
      </w:r>
      <w:r w:rsidRPr="00B563C2">
        <w:t>ivanje dimenzija</w:t>
      </w:r>
      <w:r>
        <w:t>.</w:t>
      </w:r>
    </w:p>
    <w:p w:rsidR="008D160E" w:rsidRDefault="008D160E" w:rsidP="00B563C2"/>
    <w:p w:rsidR="008D160E" w:rsidRDefault="008D160E" w:rsidP="00B563C2">
      <w:r>
        <w:rPr>
          <w:b/>
        </w:rPr>
        <w:t xml:space="preserve">Izlazni </w:t>
      </w:r>
      <w:r w:rsidRPr="008D160E">
        <w:rPr>
          <w:b/>
        </w:rPr>
        <w:t>tlak (</w:t>
      </w:r>
      <w:proofErr w:type="spellStart"/>
      <w:r w:rsidRPr="008D160E">
        <w:rPr>
          <w:b/>
        </w:rPr>
        <w:t>p</w:t>
      </w:r>
      <w:r w:rsidRPr="008D160E">
        <w:rPr>
          <w:b/>
          <w:vertAlign w:val="subscript"/>
        </w:rPr>
        <w:t>izl</w:t>
      </w:r>
      <w:proofErr w:type="spellEnd"/>
      <w:r w:rsidRPr="008D160E">
        <w:rPr>
          <w:b/>
        </w:rPr>
        <w:t>)</w:t>
      </w:r>
      <w:r>
        <w:rPr>
          <w:b/>
        </w:rPr>
        <w:t xml:space="preserve"> </w:t>
      </w:r>
      <w:r>
        <w:t>je onaj na izlazu  iz regulatora ,  izražava se u bar ili mbar i smije se kretati samo unutar granica odstupanja.</w:t>
      </w:r>
    </w:p>
    <w:p w:rsidR="008D160E" w:rsidRDefault="008D160E" w:rsidP="00B563C2"/>
    <w:p w:rsidR="008D160E" w:rsidRDefault="008D160E" w:rsidP="00B563C2">
      <w:r>
        <w:lastRenderedPageBreak/>
        <w:t>Zadatak regulacije  se svodi na održavanje stalnog (konstantnog) tlaka na izlazu iz regulatora, bez obzira na to kako se mijenja ulazni tlak.</w:t>
      </w:r>
    </w:p>
    <w:p w:rsidR="008D160E" w:rsidRDefault="008D160E" w:rsidP="00B563C2"/>
    <w:p w:rsidR="008D160E" w:rsidRDefault="008D160E" w:rsidP="00B563C2">
      <w:r w:rsidRPr="004E5BED">
        <w:rPr>
          <w:b/>
        </w:rPr>
        <w:t>Protočna količina (</w:t>
      </w:r>
      <w:proofErr w:type="spellStart"/>
      <w:r w:rsidRPr="004E5BED">
        <w:rPr>
          <w:b/>
        </w:rPr>
        <w:t>Q</w:t>
      </w:r>
      <w:r w:rsidRPr="004E5BED">
        <w:rPr>
          <w:b/>
          <w:vertAlign w:val="subscript"/>
        </w:rPr>
        <w:t>v</w:t>
      </w:r>
      <w:proofErr w:type="spellEnd"/>
      <w:r w:rsidRPr="004E5BED">
        <w:rPr>
          <w:b/>
        </w:rPr>
        <w:t>)</w:t>
      </w:r>
      <w:r>
        <w:t xml:space="preserve"> je količina plina </w:t>
      </w:r>
      <w:r w:rsidR="004E5BED">
        <w:t xml:space="preserve"> koja prolazi kroz regulator, izražava se   u m</w:t>
      </w:r>
      <w:r w:rsidR="004E5BED">
        <w:rPr>
          <w:vertAlign w:val="superscript"/>
        </w:rPr>
        <w:t>3</w:t>
      </w:r>
      <w:r w:rsidR="004E5BED">
        <w:t>/h (pri 1013 mbar i 0°C) i prema njoj se određuje kapacitet regulatora.</w:t>
      </w:r>
    </w:p>
    <w:p w:rsidR="004E5BED" w:rsidRDefault="004E5BED" w:rsidP="00B563C2"/>
    <w:p w:rsidR="004E5BED" w:rsidRDefault="004E5BED" w:rsidP="00B563C2">
      <w:r>
        <w:t>Prema konstrukciji (izvedbi) odnosno načinu djelovanja, regulatori mogu biti :</w:t>
      </w:r>
    </w:p>
    <w:p w:rsidR="004E5BED" w:rsidRDefault="004E5BED" w:rsidP="004E5BED">
      <w:pPr>
        <w:pStyle w:val="Odlomakpopisa"/>
        <w:numPr>
          <w:ilvl w:val="0"/>
          <w:numId w:val="32"/>
        </w:numPr>
      </w:pPr>
      <w:r>
        <w:t>Izravni ili direktni (imaju veliku brzinu namještanja)</w:t>
      </w:r>
    </w:p>
    <w:p w:rsidR="004E5BED" w:rsidRDefault="004E5BED" w:rsidP="004E5BED">
      <w:pPr>
        <w:pStyle w:val="Odlomakpopisa"/>
        <w:numPr>
          <w:ilvl w:val="0"/>
          <w:numId w:val="32"/>
        </w:numPr>
      </w:pPr>
      <w:r>
        <w:t>Neizravni ili indirektni regulatori (zahtijevaju pomoćnu energiju pa su opremljeni upravljačkim regulatorom (namještanje je sporije)</w:t>
      </w:r>
    </w:p>
    <w:p w:rsidR="004E5BED" w:rsidRDefault="004E5BED" w:rsidP="00B563C2"/>
    <w:p w:rsidR="004E5BED" w:rsidRDefault="004E5BED" w:rsidP="00B563C2">
      <w:pPr>
        <w:rPr>
          <w:b/>
        </w:rPr>
      </w:pPr>
      <w:r w:rsidRPr="004E5BED">
        <w:rPr>
          <w:b/>
        </w:rPr>
        <w:t>Izravni regulator</w:t>
      </w:r>
      <w:r>
        <w:rPr>
          <w:b/>
        </w:rPr>
        <w:t xml:space="preserve"> </w:t>
      </w:r>
    </w:p>
    <w:p w:rsidR="004E5BED" w:rsidRDefault="004E5BED" w:rsidP="00B563C2">
      <w:pPr>
        <w:rPr>
          <w:b/>
        </w:rPr>
      </w:pPr>
    </w:p>
    <w:p w:rsidR="004E5BED" w:rsidRDefault="004E5BED" w:rsidP="00B563C2">
      <w:pPr>
        <w:rPr>
          <w:noProof/>
        </w:rPr>
      </w:pPr>
    </w:p>
    <w:p w:rsidR="004E5BED" w:rsidRDefault="004E5BED" w:rsidP="00B563C2">
      <w:pPr>
        <w:rPr>
          <w:b/>
        </w:rPr>
      </w:pPr>
      <w:r>
        <w:rPr>
          <w:noProof/>
        </w:rPr>
        <w:drawing>
          <wp:inline distT="0" distB="0" distL="0" distR="0" wp14:anchorId="4EB428B9" wp14:editId="708B321F">
            <wp:extent cx="2636520" cy="1379220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7396" t="27436" r="49558" b="51131"/>
                    <a:stretch/>
                  </pic:blipFill>
                  <pic:spPr bwMode="auto">
                    <a:xfrm>
                      <a:off x="0" y="0"/>
                      <a:ext cx="2637897" cy="137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5BED" w:rsidRDefault="004E5BED" w:rsidP="00B563C2">
      <w:pPr>
        <w:rPr>
          <w:b/>
        </w:rPr>
      </w:pPr>
    </w:p>
    <w:p w:rsidR="00C05756" w:rsidRDefault="00C05756" w:rsidP="00B563C2">
      <w:pPr>
        <w:rPr>
          <w:b/>
        </w:rPr>
      </w:pPr>
      <w:r>
        <w:rPr>
          <w:b/>
        </w:rPr>
        <w:t>Neizravni regulator</w:t>
      </w:r>
    </w:p>
    <w:p w:rsidR="00C05756" w:rsidRDefault="00C05756" w:rsidP="00B563C2">
      <w:pPr>
        <w:rPr>
          <w:noProof/>
        </w:rPr>
      </w:pPr>
    </w:p>
    <w:p w:rsidR="004E5BED" w:rsidRDefault="00C05756" w:rsidP="00B563C2">
      <w:r>
        <w:rPr>
          <w:noProof/>
        </w:rPr>
        <w:drawing>
          <wp:inline distT="0" distB="0" distL="0" distR="0" wp14:anchorId="4EB428B9" wp14:editId="708B321F">
            <wp:extent cx="3001644" cy="1965960"/>
            <wp:effectExtent l="0" t="0" r="889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7862" t="56325" r="45900" b="13123"/>
                    <a:stretch/>
                  </pic:blipFill>
                  <pic:spPr bwMode="auto">
                    <a:xfrm>
                      <a:off x="0" y="0"/>
                      <a:ext cx="3003211" cy="1966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5BED" w:rsidRDefault="004E5BED" w:rsidP="00B563C2"/>
    <w:p w:rsidR="00C05756" w:rsidRPr="004E5BED" w:rsidRDefault="00C05756" w:rsidP="00B563C2">
      <w:pPr>
        <w:sectPr w:rsidR="00C05756" w:rsidRPr="004E5BED" w:rsidSect="007A0990">
          <w:pgSz w:w="11909" w:h="16834"/>
          <w:pgMar w:top="1418" w:right="1418" w:bottom="1418" w:left="1418" w:header="720" w:footer="720" w:gutter="0"/>
          <w:cols w:space="418"/>
          <w:noEndnote/>
        </w:sectPr>
      </w:pPr>
      <w:r>
        <w:t>Konstrukcija  (izvedba)    regulatora mora odgovarati normama, što znači da treba koristiti samo provjerene i atestirane proizvode , a ugradnju treba provesti po uputama proizvođača.</w:t>
      </w:r>
    </w:p>
    <w:p w:rsidR="00864FA1" w:rsidRPr="00091D37" w:rsidRDefault="00864FA1" w:rsidP="00864FA1"/>
    <w:p w:rsidR="00864FA1" w:rsidRPr="00091D37" w:rsidRDefault="00864FA1" w:rsidP="00231CB5"/>
    <w:sectPr w:rsidR="00864FA1" w:rsidRPr="00091D37" w:rsidSect="00FC1DF8">
      <w:footerReference w:type="default" r:id="rId31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A3ACC" w:rsidRDefault="007A3ACC" w:rsidP="00FC1DF8">
      <w:r>
        <w:separator/>
      </w:r>
    </w:p>
  </w:endnote>
  <w:endnote w:type="continuationSeparator" w:id="0">
    <w:p w:rsidR="007A3ACC" w:rsidRDefault="007A3ACC" w:rsidP="00FC1D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35833153"/>
      <w:docPartObj>
        <w:docPartGallery w:val="Page Numbers (Bottom of Page)"/>
        <w:docPartUnique/>
      </w:docPartObj>
    </w:sdtPr>
    <w:sdtContent>
      <w:p w:rsidR="00B87298" w:rsidRDefault="00B87298">
        <w:pPr>
          <w:pStyle w:val="Podnoj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A2AFF">
          <w:rPr>
            <w:noProof/>
          </w:rPr>
          <w:t>7</w:t>
        </w:r>
        <w:r>
          <w:fldChar w:fldCharType="end"/>
        </w:r>
      </w:p>
    </w:sdtContent>
  </w:sdt>
  <w:p w:rsidR="00B87298" w:rsidRDefault="00B87298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86230859"/>
      <w:docPartObj>
        <w:docPartGallery w:val="Page Numbers (Bottom of Page)"/>
        <w:docPartUnique/>
      </w:docPartObj>
    </w:sdtPr>
    <w:sdtContent>
      <w:p w:rsidR="00B87298" w:rsidRDefault="00B87298">
        <w:pPr>
          <w:pStyle w:val="Podnoj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19</w:t>
        </w:r>
        <w:r>
          <w:fldChar w:fldCharType="end"/>
        </w:r>
      </w:p>
    </w:sdtContent>
  </w:sdt>
  <w:p w:rsidR="00B87298" w:rsidRDefault="00B87298">
    <w:pPr>
      <w:pStyle w:val="Podnoje"/>
    </w:pPr>
  </w:p>
  <w:p w:rsidR="00B87298" w:rsidRDefault="00B87298"/>
  <w:p w:rsidR="00B87298" w:rsidRDefault="00B87298"/>
  <w:p w:rsidR="00B87298" w:rsidRDefault="00B87298"/>
  <w:p w:rsidR="00B87298" w:rsidRDefault="00B87298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A3ACC" w:rsidRDefault="007A3ACC" w:rsidP="00FC1DF8">
      <w:r>
        <w:separator/>
      </w:r>
    </w:p>
  </w:footnote>
  <w:footnote w:type="continuationSeparator" w:id="0">
    <w:p w:rsidR="007A3ACC" w:rsidRDefault="007A3ACC" w:rsidP="00FC1DF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3588EDBA"/>
    <w:lvl w:ilvl="0">
      <w:numFmt w:val="bullet"/>
      <w:lvlText w:val="*"/>
      <w:lvlJc w:val="left"/>
    </w:lvl>
  </w:abstractNum>
  <w:abstractNum w:abstractNumId="1" w15:restartNumberingAfterBreak="0">
    <w:nsid w:val="013C027C"/>
    <w:multiLevelType w:val="hybridMultilevel"/>
    <w:tmpl w:val="EEEC635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281442"/>
    <w:multiLevelType w:val="hybridMultilevel"/>
    <w:tmpl w:val="D4984DA8"/>
    <w:lvl w:ilvl="0" w:tplc="041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06C56622"/>
    <w:multiLevelType w:val="multilevel"/>
    <w:tmpl w:val="8C08821E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4" w15:restartNumberingAfterBreak="0">
    <w:nsid w:val="18790964"/>
    <w:multiLevelType w:val="hybridMultilevel"/>
    <w:tmpl w:val="F40E728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E83DA9"/>
    <w:multiLevelType w:val="hybridMultilevel"/>
    <w:tmpl w:val="85DE1FF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D3C8E"/>
    <w:multiLevelType w:val="hybridMultilevel"/>
    <w:tmpl w:val="CC567B18"/>
    <w:lvl w:ilvl="0" w:tplc="041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 w15:restartNumberingAfterBreak="0">
    <w:nsid w:val="38554887"/>
    <w:multiLevelType w:val="hybridMultilevel"/>
    <w:tmpl w:val="39060CE0"/>
    <w:lvl w:ilvl="0" w:tplc="041A000F">
      <w:start w:val="1"/>
      <w:numFmt w:val="decimal"/>
      <w:lvlText w:val="%1."/>
      <w:lvlJc w:val="left"/>
      <w:pPr>
        <w:ind w:left="1680" w:hanging="360"/>
      </w:pPr>
    </w:lvl>
    <w:lvl w:ilvl="1" w:tplc="041A0019" w:tentative="1">
      <w:start w:val="1"/>
      <w:numFmt w:val="lowerLetter"/>
      <w:lvlText w:val="%2."/>
      <w:lvlJc w:val="left"/>
      <w:pPr>
        <w:ind w:left="2400" w:hanging="360"/>
      </w:pPr>
    </w:lvl>
    <w:lvl w:ilvl="2" w:tplc="041A001B" w:tentative="1">
      <w:start w:val="1"/>
      <w:numFmt w:val="lowerRoman"/>
      <w:lvlText w:val="%3."/>
      <w:lvlJc w:val="right"/>
      <w:pPr>
        <w:ind w:left="3120" w:hanging="180"/>
      </w:pPr>
    </w:lvl>
    <w:lvl w:ilvl="3" w:tplc="041A000F" w:tentative="1">
      <w:start w:val="1"/>
      <w:numFmt w:val="decimal"/>
      <w:lvlText w:val="%4."/>
      <w:lvlJc w:val="left"/>
      <w:pPr>
        <w:ind w:left="3840" w:hanging="360"/>
      </w:pPr>
    </w:lvl>
    <w:lvl w:ilvl="4" w:tplc="041A0019" w:tentative="1">
      <w:start w:val="1"/>
      <w:numFmt w:val="lowerLetter"/>
      <w:lvlText w:val="%5."/>
      <w:lvlJc w:val="left"/>
      <w:pPr>
        <w:ind w:left="4560" w:hanging="360"/>
      </w:pPr>
    </w:lvl>
    <w:lvl w:ilvl="5" w:tplc="041A001B" w:tentative="1">
      <w:start w:val="1"/>
      <w:numFmt w:val="lowerRoman"/>
      <w:lvlText w:val="%6."/>
      <w:lvlJc w:val="right"/>
      <w:pPr>
        <w:ind w:left="5280" w:hanging="180"/>
      </w:pPr>
    </w:lvl>
    <w:lvl w:ilvl="6" w:tplc="041A000F" w:tentative="1">
      <w:start w:val="1"/>
      <w:numFmt w:val="decimal"/>
      <w:lvlText w:val="%7."/>
      <w:lvlJc w:val="left"/>
      <w:pPr>
        <w:ind w:left="6000" w:hanging="360"/>
      </w:pPr>
    </w:lvl>
    <w:lvl w:ilvl="7" w:tplc="041A0019" w:tentative="1">
      <w:start w:val="1"/>
      <w:numFmt w:val="lowerLetter"/>
      <w:lvlText w:val="%8."/>
      <w:lvlJc w:val="left"/>
      <w:pPr>
        <w:ind w:left="6720" w:hanging="360"/>
      </w:pPr>
    </w:lvl>
    <w:lvl w:ilvl="8" w:tplc="041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8" w15:restartNumberingAfterBreak="0">
    <w:nsid w:val="4318426A"/>
    <w:multiLevelType w:val="hybridMultilevel"/>
    <w:tmpl w:val="3274FF36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4912014"/>
    <w:multiLevelType w:val="hybridMultilevel"/>
    <w:tmpl w:val="95A6789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5B45CE4"/>
    <w:multiLevelType w:val="hybridMultilevel"/>
    <w:tmpl w:val="D42ACEA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B9D7FD0"/>
    <w:multiLevelType w:val="hybridMultilevel"/>
    <w:tmpl w:val="5C4E93A4"/>
    <w:lvl w:ilvl="0" w:tplc="041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2" w15:restartNumberingAfterBreak="0">
    <w:nsid w:val="4FD9010E"/>
    <w:multiLevelType w:val="hybridMultilevel"/>
    <w:tmpl w:val="6B5411A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2A55467"/>
    <w:multiLevelType w:val="hybridMultilevel"/>
    <w:tmpl w:val="60D8B20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C405675"/>
    <w:multiLevelType w:val="hybridMultilevel"/>
    <w:tmpl w:val="12BE459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1170975"/>
    <w:multiLevelType w:val="hybridMultilevel"/>
    <w:tmpl w:val="101C4DC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1776FE5"/>
    <w:multiLevelType w:val="hybridMultilevel"/>
    <w:tmpl w:val="DD000BF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17">
      <w:start w:val="1"/>
      <w:numFmt w:val="lowerLetter"/>
      <w:lvlText w:val="%3)"/>
      <w:lvlJc w:val="left"/>
      <w:pPr>
        <w:ind w:left="2160" w:hanging="360"/>
      </w:pPr>
      <w:rPr>
        <w:rFonts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2620FF2"/>
    <w:multiLevelType w:val="hybridMultilevel"/>
    <w:tmpl w:val="C908F17C"/>
    <w:lvl w:ilvl="0" w:tplc="B45CC84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41343E"/>
    <w:multiLevelType w:val="hybridMultilevel"/>
    <w:tmpl w:val="F0548624"/>
    <w:lvl w:ilvl="0" w:tplc="041A000F">
      <w:start w:val="1"/>
      <w:numFmt w:val="decimal"/>
      <w:lvlText w:val="%1."/>
      <w:lvlJc w:val="left"/>
      <w:pPr>
        <w:ind w:left="1440" w:hanging="360"/>
      </w:p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6A9F2DAC"/>
    <w:multiLevelType w:val="hybridMultilevel"/>
    <w:tmpl w:val="A28C3BF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E046596"/>
    <w:multiLevelType w:val="hybridMultilevel"/>
    <w:tmpl w:val="EDBE159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E6C7DC1"/>
    <w:multiLevelType w:val="hybridMultilevel"/>
    <w:tmpl w:val="066A4FCE"/>
    <w:lvl w:ilvl="0" w:tplc="026C6778">
      <w:start w:val="1"/>
      <w:numFmt w:val="decimal"/>
      <w:lvlText w:val="%1."/>
      <w:lvlJc w:val="left"/>
      <w:pPr>
        <w:ind w:left="180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72D06F53"/>
    <w:multiLevelType w:val="hybridMultilevel"/>
    <w:tmpl w:val="2A30D10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43D063E"/>
    <w:multiLevelType w:val="hybridMultilevel"/>
    <w:tmpl w:val="D8E0BD5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8C44EC5"/>
    <w:multiLevelType w:val="hybridMultilevel"/>
    <w:tmpl w:val="284E7EBE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DE3483E"/>
    <w:multiLevelType w:val="hybridMultilevel"/>
    <w:tmpl w:val="566011E2"/>
    <w:lvl w:ilvl="0" w:tplc="041A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6" w15:restartNumberingAfterBreak="0">
    <w:nsid w:val="7F0654EE"/>
    <w:multiLevelType w:val="hybridMultilevel"/>
    <w:tmpl w:val="EF3A0B22"/>
    <w:lvl w:ilvl="0" w:tplc="041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8"/>
  </w:num>
  <w:num w:numId="3">
    <w:abstractNumId w:val="7"/>
  </w:num>
  <w:num w:numId="4">
    <w:abstractNumId w:val="9"/>
  </w:num>
  <w:num w:numId="5">
    <w:abstractNumId w:val="1"/>
  </w:num>
  <w:num w:numId="6">
    <w:abstractNumId w:val="22"/>
  </w:num>
  <w:num w:numId="7">
    <w:abstractNumId w:val="10"/>
  </w:num>
  <w:num w:numId="8">
    <w:abstractNumId w:val="17"/>
  </w:num>
  <w:num w:numId="9">
    <w:abstractNumId w:val="21"/>
  </w:num>
  <w:num w:numId="10">
    <w:abstractNumId w:val="3"/>
  </w:num>
  <w:num w:numId="11">
    <w:abstractNumId w:val="19"/>
  </w:num>
  <w:num w:numId="12">
    <w:abstractNumId w:val="14"/>
  </w:num>
  <w:num w:numId="13">
    <w:abstractNumId w:val="25"/>
  </w:num>
  <w:num w:numId="14">
    <w:abstractNumId w:val="20"/>
  </w:num>
  <w:num w:numId="15">
    <w:abstractNumId w:val="5"/>
  </w:num>
  <w:num w:numId="16">
    <w:abstractNumId w:val="26"/>
  </w:num>
  <w:num w:numId="17">
    <w:abstractNumId w:val="24"/>
  </w:num>
  <w:num w:numId="18">
    <w:abstractNumId w:val="8"/>
  </w:num>
  <w:num w:numId="19">
    <w:abstractNumId w:val="2"/>
  </w:num>
  <w:num w:numId="20">
    <w:abstractNumId w:val="16"/>
  </w:num>
  <w:num w:numId="21">
    <w:abstractNumId w:val="12"/>
  </w:num>
  <w:num w:numId="22">
    <w:abstractNumId w:val="11"/>
  </w:num>
  <w:num w:numId="23">
    <w:abstractNumId w:val="6"/>
  </w:num>
  <w:num w:numId="24">
    <w:abstractNumId w:val="4"/>
  </w:num>
  <w:num w:numId="25">
    <w:abstractNumId w:val="0"/>
    <w:lvlOverride w:ilvl="0">
      <w:lvl w:ilvl="0">
        <w:start w:val="65535"/>
        <w:numFmt w:val="bullet"/>
        <w:lvlText w:val="-"/>
        <w:legacy w:legacy="1" w:legacySpace="0" w:legacyIndent="106"/>
        <w:lvlJc w:val="left"/>
        <w:rPr>
          <w:rFonts w:ascii="Arial" w:hAnsi="Arial" w:cs="Arial" w:hint="default"/>
        </w:rPr>
      </w:lvl>
    </w:lvlOverride>
  </w:num>
  <w:num w:numId="26">
    <w:abstractNumId w:val="0"/>
    <w:lvlOverride w:ilvl="0">
      <w:lvl w:ilvl="0">
        <w:start w:val="65535"/>
        <w:numFmt w:val="bullet"/>
        <w:lvlText w:val="-"/>
        <w:legacy w:legacy="1" w:legacySpace="0" w:legacyIndent="105"/>
        <w:lvlJc w:val="left"/>
        <w:rPr>
          <w:rFonts w:ascii="Arial" w:hAnsi="Arial" w:cs="Arial" w:hint="default"/>
        </w:rPr>
      </w:lvl>
    </w:lvlOverride>
  </w:num>
  <w:num w:numId="27">
    <w:abstractNumId w:val="0"/>
    <w:lvlOverride w:ilvl="0">
      <w:lvl w:ilvl="0">
        <w:start w:val="65535"/>
        <w:numFmt w:val="bullet"/>
        <w:lvlText w:val="-"/>
        <w:legacy w:legacy="1" w:legacySpace="0" w:legacyIndent="120"/>
        <w:lvlJc w:val="left"/>
        <w:rPr>
          <w:rFonts w:ascii="Arial" w:hAnsi="Arial" w:cs="Arial" w:hint="default"/>
        </w:rPr>
      </w:lvl>
    </w:lvlOverride>
  </w:num>
  <w:num w:numId="28">
    <w:abstractNumId w:val="0"/>
    <w:lvlOverride w:ilvl="0">
      <w:lvl w:ilvl="0">
        <w:start w:val="65535"/>
        <w:numFmt w:val="bullet"/>
        <w:lvlText w:val="-"/>
        <w:legacy w:legacy="1" w:legacySpace="0" w:legacyIndent="110"/>
        <w:lvlJc w:val="left"/>
        <w:rPr>
          <w:rFonts w:ascii="Arial" w:hAnsi="Arial" w:cs="Arial" w:hint="default"/>
        </w:rPr>
      </w:lvl>
    </w:lvlOverride>
  </w:num>
  <w:num w:numId="29">
    <w:abstractNumId w:val="0"/>
    <w:lvlOverride w:ilvl="0">
      <w:lvl w:ilvl="0">
        <w:start w:val="65535"/>
        <w:numFmt w:val="bullet"/>
        <w:lvlText w:val="-"/>
        <w:legacy w:legacy="1" w:legacySpace="0" w:legacyIndent="115"/>
        <w:lvlJc w:val="left"/>
        <w:rPr>
          <w:rFonts w:ascii="Arial" w:hAnsi="Arial" w:cs="Arial" w:hint="default"/>
        </w:rPr>
      </w:lvl>
    </w:lvlOverride>
  </w:num>
  <w:num w:numId="30">
    <w:abstractNumId w:val="0"/>
    <w:lvlOverride w:ilvl="0">
      <w:lvl w:ilvl="0">
        <w:start w:val="65535"/>
        <w:numFmt w:val="bullet"/>
        <w:lvlText w:val="-"/>
        <w:legacy w:legacy="1" w:legacySpace="0" w:legacyIndent="96"/>
        <w:lvlJc w:val="left"/>
        <w:rPr>
          <w:rFonts w:ascii="Arial" w:hAnsi="Arial" w:cs="Arial" w:hint="default"/>
        </w:rPr>
      </w:lvl>
    </w:lvlOverride>
  </w:num>
  <w:num w:numId="31">
    <w:abstractNumId w:val="13"/>
  </w:num>
  <w:num w:numId="3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0E96"/>
    <w:rsid w:val="0003435F"/>
    <w:rsid w:val="00043E79"/>
    <w:rsid w:val="00091D37"/>
    <w:rsid w:val="00096630"/>
    <w:rsid w:val="00096B0E"/>
    <w:rsid w:val="000C3B92"/>
    <w:rsid w:val="000E28DF"/>
    <w:rsid w:val="000F06B0"/>
    <w:rsid w:val="001950DE"/>
    <w:rsid w:val="00195F38"/>
    <w:rsid w:val="001E3864"/>
    <w:rsid w:val="00217F71"/>
    <w:rsid w:val="00231CB5"/>
    <w:rsid w:val="00236EDB"/>
    <w:rsid w:val="00236F12"/>
    <w:rsid w:val="00241FF3"/>
    <w:rsid w:val="002F1230"/>
    <w:rsid w:val="00302C76"/>
    <w:rsid w:val="003162FD"/>
    <w:rsid w:val="003424F8"/>
    <w:rsid w:val="00343989"/>
    <w:rsid w:val="00392043"/>
    <w:rsid w:val="00393C73"/>
    <w:rsid w:val="003D58B4"/>
    <w:rsid w:val="003E76DC"/>
    <w:rsid w:val="0041283C"/>
    <w:rsid w:val="004240C8"/>
    <w:rsid w:val="00454DFA"/>
    <w:rsid w:val="004B7F7F"/>
    <w:rsid w:val="004E5BED"/>
    <w:rsid w:val="005601DA"/>
    <w:rsid w:val="005943BA"/>
    <w:rsid w:val="005B6203"/>
    <w:rsid w:val="00624380"/>
    <w:rsid w:val="00683C53"/>
    <w:rsid w:val="007169CF"/>
    <w:rsid w:val="007236F7"/>
    <w:rsid w:val="007331F2"/>
    <w:rsid w:val="00764DED"/>
    <w:rsid w:val="007A08DE"/>
    <w:rsid w:val="007A0990"/>
    <w:rsid w:val="007A3ACC"/>
    <w:rsid w:val="007C2C39"/>
    <w:rsid w:val="007E435C"/>
    <w:rsid w:val="00805AA9"/>
    <w:rsid w:val="00864FA1"/>
    <w:rsid w:val="00883AEB"/>
    <w:rsid w:val="008B698D"/>
    <w:rsid w:val="008B78CA"/>
    <w:rsid w:val="008D160E"/>
    <w:rsid w:val="008F61EA"/>
    <w:rsid w:val="00930D1E"/>
    <w:rsid w:val="009475B6"/>
    <w:rsid w:val="00955269"/>
    <w:rsid w:val="009D294B"/>
    <w:rsid w:val="00A14711"/>
    <w:rsid w:val="00A14A5F"/>
    <w:rsid w:val="00A20E96"/>
    <w:rsid w:val="00A65BFE"/>
    <w:rsid w:val="00A952A7"/>
    <w:rsid w:val="00AF0F3B"/>
    <w:rsid w:val="00B01A3E"/>
    <w:rsid w:val="00B52992"/>
    <w:rsid w:val="00B563C2"/>
    <w:rsid w:val="00B87298"/>
    <w:rsid w:val="00B90C19"/>
    <w:rsid w:val="00B92E67"/>
    <w:rsid w:val="00BC7B4E"/>
    <w:rsid w:val="00C05756"/>
    <w:rsid w:val="00C332E2"/>
    <w:rsid w:val="00C9312C"/>
    <w:rsid w:val="00CE755A"/>
    <w:rsid w:val="00D75D68"/>
    <w:rsid w:val="00D91402"/>
    <w:rsid w:val="00DB042E"/>
    <w:rsid w:val="00E33098"/>
    <w:rsid w:val="00E34C31"/>
    <w:rsid w:val="00E46BBB"/>
    <w:rsid w:val="00E800F0"/>
    <w:rsid w:val="00EA2AFF"/>
    <w:rsid w:val="00EE3C37"/>
    <w:rsid w:val="00F002E5"/>
    <w:rsid w:val="00F124DD"/>
    <w:rsid w:val="00F17F25"/>
    <w:rsid w:val="00F23BDA"/>
    <w:rsid w:val="00F242B4"/>
    <w:rsid w:val="00F57D17"/>
    <w:rsid w:val="00FC1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F0C9D3"/>
  <w15:chartTrackingRefBased/>
  <w15:docId w15:val="{8D3FA79D-C7CC-40C5-871D-A38569625C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20E9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Naslov1">
    <w:name w:val="heading 1"/>
    <w:basedOn w:val="Normal"/>
    <w:next w:val="Normal"/>
    <w:link w:val="Naslov1Char"/>
    <w:uiPriority w:val="9"/>
    <w:qFormat/>
    <w:rsid w:val="00C332E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3162FD"/>
    <w:pPr>
      <w:ind w:left="720"/>
      <w:contextualSpacing/>
    </w:pPr>
  </w:style>
  <w:style w:type="character" w:styleId="Hiperveza">
    <w:name w:val="Hyperlink"/>
    <w:basedOn w:val="Zadanifontodlomka"/>
    <w:uiPriority w:val="99"/>
    <w:unhideWhenUsed/>
    <w:rsid w:val="003162FD"/>
    <w:rPr>
      <w:color w:val="0563C1" w:themeColor="hyperlink"/>
      <w:u w:val="single"/>
    </w:rPr>
  </w:style>
  <w:style w:type="character" w:customStyle="1" w:styleId="Naslov1Char">
    <w:name w:val="Naslov 1 Char"/>
    <w:basedOn w:val="Zadanifontodlomka"/>
    <w:link w:val="Naslov1"/>
    <w:uiPriority w:val="9"/>
    <w:rsid w:val="00C332E2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hr-HR"/>
    </w:rPr>
  </w:style>
  <w:style w:type="paragraph" w:styleId="Naslov">
    <w:name w:val="Title"/>
    <w:basedOn w:val="Normal"/>
    <w:next w:val="Normal"/>
    <w:link w:val="NaslovChar"/>
    <w:qFormat/>
    <w:rsid w:val="00C332E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rsid w:val="00C332E2"/>
    <w:rPr>
      <w:rFonts w:asciiTheme="majorHAnsi" w:eastAsiaTheme="majorEastAsia" w:hAnsiTheme="majorHAnsi" w:cstheme="majorBidi"/>
      <w:spacing w:val="-10"/>
      <w:kern w:val="28"/>
      <w:sz w:val="56"/>
      <w:szCs w:val="56"/>
      <w:lang w:eastAsia="hr-HR"/>
    </w:rPr>
  </w:style>
  <w:style w:type="character" w:styleId="Naglaeno">
    <w:name w:val="Strong"/>
    <w:basedOn w:val="Zadanifontodlomka"/>
    <w:qFormat/>
    <w:rsid w:val="00C332E2"/>
    <w:rPr>
      <w:b/>
      <w:bCs/>
    </w:rPr>
  </w:style>
  <w:style w:type="paragraph" w:styleId="Zaglavlje">
    <w:name w:val="header"/>
    <w:basedOn w:val="Normal"/>
    <w:link w:val="ZaglavljeChar"/>
    <w:uiPriority w:val="99"/>
    <w:unhideWhenUsed/>
    <w:rsid w:val="00FC1DF8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FC1DF8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FC1DF8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FC1DF8"/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Tekstrezerviranogmjesta">
    <w:name w:val="Placeholder Text"/>
    <w:basedOn w:val="Zadanifontodlomka"/>
    <w:uiPriority w:val="99"/>
    <w:semiHidden/>
    <w:rsid w:val="00195F38"/>
    <w:rPr>
      <w:color w:val="808080"/>
    </w:rPr>
  </w:style>
  <w:style w:type="paragraph" w:styleId="StandardWeb">
    <w:name w:val="Normal (Web)"/>
    <w:basedOn w:val="Normal"/>
    <w:uiPriority w:val="99"/>
    <w:semiHidden/>
    <w:unhideWhenUsed/>
    <w:rsid w:val="001950DE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349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9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655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08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9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F80E44-E1EF-4734-A795-34EC5AD85A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870</TotalTime>
  <Pages>27</Pages>
  <Words>6093</Words>
  <Characters>34734</Characters>
  <Application>Microsoft Office Word</Application>
  <DocSecurity>0</DocSecurity>
  <Lines>289</Lines>
  <Paragraphs>81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Nikolina</dc:creator>
  <cp:keywords/>
  <dc:description/>
  <cp:lastModifiedBy>Korisnik</cp:lastModifiedBy>
  <cp:revision>1</cp:revision>
  <dcterms:created xsi:type="dcterms:W3CDTF">2016-11-06T18:00:00Z</dcterms:created>
  <dcterms:modified xsi:type="dcterms:W3CDTF">2021-09-21T20:02:00Z</dcterms:modified>
</cp:coreProperties>
</file>