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6C" w:rsidRDefault="00D42037" w:rsidP="00FE0C9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XIV generacija bravara cjevara završila usavršavanje</w:t>
      </w:r>
    </w:p>
    <w:p w:rsidR="00FE0C91" w:rsidRDefault="00D42037" w:rsidP="00FE0C9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Počevši od 6.srpnja pa sve do 25.kolovoza ove godine</w:t>
      </w:r>
      <w:r w:rsidR="00FE0C91">
        <w:rPr>
          <w:rFonts w:ascii="Arial" w:hAnsi="Arial" w:cs="Arial"/>
        </w:rPr>
        <w:t xml:space="preserve"> u Industrijsko – obrtničkoj školi Slavonski Brod realiziran je Program usavršavanja za zanimanje bravar monter cjevovoda. Program je financiran od HZZ Podružnica Slavonski Brod. Ovo je </w:t>
      </w:r>
      <w:r>
        <w:rPr>
          <w:rFonts w:ascii="Arial" w:hAnsi="Arial" w:cs="Arial"/>
        </w:rPr>
        <w:t>već 14</w:t>
      </w:r>
      <w:r w:rsidR="00FE0C91">
        <w:rPr>
          <w:rFonts w:ascii="Arial" w:hAnsi="Arial" w:cs="Arial"/>
        </w:rPr>
        <w:t xml:space="preserve">. generacija bravara cjevara, zanimanja koje ima izvrsnu prolaznost na tržištu rada. Ukupno </w:t>
      </w:r>
      <w:r>
        <w:rPr>
          <w:rFonts w:ascii="Arial" w:hAnsi="Arial" w:cs="Arial"/>
        </w:rPr>
        <w:t>15</w:t>
      </w:r>
      <w:r w:rsidR="00FE0C91">
        <w:rPr>
          <w:rFonts w:ascii="Arial" w:hAnsi="Arial" w:cs="Arial"/>
        </w:rPr>
        <w:t xml:space="preserve"> polaznika završilo je usavršavanje i tijekom izrade završnog rada pokaza</w:t>
      </w:r>
      <w:r w:rsidR="003F145D">
        <w:rPr>
          <w:rFonts w:ascii="Arial" w:hAnsi="Arial" w:cs="Arial"/>
        </w:rPr>
        <w:t>li su visoki stupanj znanja i v</w:t>
      </w:r>
      <w:r w:rsidR="00FE0C91">
        <w:rPr>
          <w:rFonts w:ascii="Arial" w:hAnsi="Arial" w:cs="Arial"/>
        </w:rPr>
        <w:t>j</w:t>
      </w:r>
      <w:r w:rsidR="003F145D">
        <w:rPr>
          <w:rFonts w:ascii="Arial" w:hAnsi="Arial" w:cs="Arial"/>
        </w:rPr>
        <w:t>e</w:t>
      </w:r>
      <w:r w:rsidR="00FE0C91">
        <w:rPr>
          <w:rFonts w:ascii="Arial" w:hAnsi="Arial" w:cs="Arial"/>
        </w:rPr>
        <w:t>ština.</w:t>
      </w:r>
    </w:p>
    <w:p w:rsidR="00E017DD" w:rsidRDefault="008445A4" w:rsidP="00FE0C9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 u trajanju 240 sati izvelo je nastavno osoblje IOŠ: Željko Habek, Mirta Szügyi, Edita Margeta, Stjepan Sudarev</w:t>
      </w:r>
      <w:r w:rsidR="00FC7A7F">
        <w:rPr>
          <w:rFonts w:ascii="Arial" w:hAnsi="Arial" w:cs="Arial"/>
        </w:rPr>
        <w:t>ić, Željko Krijan i Ivo Bogović, a dio praktične nastave realiziran je u ĐĐ Termoenergetska postrojenja.</w:t>
      </w:r>
      <w:r>
        <w:rPr>
          <w:rFonts w:ascii="Arial" w:hAnsi="Arial" w:cs="Arial"/>
        </w:rPr>
        <w:t xml:space="preserve"> Osim tehnologije</w:t>
      </w:r>
      <w:r w:rsidR="00BF5084">
        <w:rPr>
          <w:rFonts w:ascii="Arial" w:hAnsi="Arial" w:cs="Arial"/>
        </w:rPr>
        <w:t xml:space="preserve"> i izometrije</w:t>
      </w:r>
      <w:r w:rsidR="00B8150D">
        <w:rPr>
          <w:rFonts w:ascii="Arial" w:hAnsi="Arial" w:cs="Arial"/>
        </w:rPr>
        <w:t xml:space="preserve"> cjevarstva polaznici</w:t>
      </w:r>
      <w:r>
        <w:rPr>
          <w:rFonts w:ascii="Arial" w:hAnsi="Arial" w:cs="Arial"/>
        </w:rPr>
        <w:t xml:space="preserve"> su pohađali i zaštitu na radu te strani strukovni jezik (engleski ili njemački).</w:t>
      </w:r>
    </w:p>
    <w:p w:rsidR="00E763E6" w:rsidRDefault="00E763E6" w:rsidP="00FE0C91">
      <w:pPr>
        <w:pStyle w:val="NoSpacing"/>
        <w:jc w:val="both"/>
        <w:rPr>
          <w:rFonts w:ascii="Arial" w:hAnsi="Arial" w:cs="Arial"/>
        </w:rPr>
      </w:pPr>
    </w:p>
    <w:p w:rsidR="00E763E6" w:rsidRDefault="00E017DD" w:rsidP="00E017DD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3629025" cy="2721769"/>
            <wp:effectExtent l="0" t="0" r="0" b="2540"/>
            <wp:docPr id="4" name="Picture 4" descr="G:\DCIM\Camera\IMG_20150825_073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Camera\IMG_20150825_0731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087" cy="27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3E6" w:rsidRDefault="00E763E6" w:rsidP="00E017DD">
      <w:pPr>
        <w:pStyle w:val="NoSpacing"/>
        <w:jc w:val="center"/>
        <w:rPr>
          <w:rFonts w:ascii="Arial" w:hAnsi="Arial" w:cs="Arial"/>
        </w:rPr>
      </w:pPr>
    </w:p>
    <w:p w:rsidR="00E763E6" w:rsidRDefault="00E017DD" w:rsidP="00E017DD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3562350" cy="2671763"/>
            <wp:effectExtent l="0" t="0" r="0" b="0"/>
            <wp:docPr id="3" name="Picture 3" descr="G:\DCIM\Camera\IMG_20150824_073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Camera\IMG_20150824_0737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152" cy="268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3E6" w:rsidRDefault="00E017DD" w:rsidP="00E017DD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lastRenderedPageBreak/>
        <w:drawing>
          <wp:inline distT="0" distB="0" distL="0" distR="0">
            <wp:extent cx="3933825" cy="2950369"/>
            <wp:effectExtent l="0" t="0" r="0" b="2540"/>
            <wp:docPr id="2" name="Picture 2" descr="G:\DCIM\Camera\IMG_20150824_073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Camera\IMG_20150824_0735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454" cy="295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3E6" w:rsidRDefault="00E763E6" w:rsidP="00E017DD">
      <w:pPr>
        <w:pStyle w:val="NoSpacing"/>
        <w:jc w:val="center"/>
        <w:rPr>
          <w:rFonts w:ascii="Arial" w:hAnsi="Arial" w:cs="Arial"/>
        </w:rPr>
      </w:pPr>
      <w:bookmarkStart w:id="0" w:name="_GoBack"/>
      <w:bookmarkEnd w:id="0"/>
    </w:p>
    <w:p w:rsidR="00D42037" w:rsidRDefault="00E017DD" w:rsidP="00E017DD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3867150" cy="2900362"/>
            <wp:effectExtent l="0" t="0" r="0" b="0"/>
            <wp:docPr id="1" name="Picture 1" descr="G:\DCIM\Camera\IMG_20150811_085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Camera\IMG_20150811_0857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910" cy="290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5A4" w:rsidRPr="00FE0C91" w:rsidRDefault="008445A4" w:rsidP="00FE0C91">
      <w:pPr>
        <w:pStyle w:val="NoSpacing"/>
        <w:jc w:val="both"/>
        <w:rPr>
          <w:rFonts w:ascii="Arial" w:hAnsi="Arial" w:cs="Arial"/>
        </w:rPr>
      </w:pPr>
    </w:p>
    <w:sectPr w:rsidR="008445A4" w:rsidRPr="00FE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91"/>
    <w:rsid w:val="00047135"/>
    <w:rsid w:val="003F145D"/>
    <w:rsid w:val="0050316C"/>
    <w:rsid w:val="008445A4"/>
    <w:rsid w:val="00B8150D"/>
    <w:rsid w:val="00BF5084"/>
    <w:rsid w:val="00D42037"/>
    <w:rsid w:val="00E017DD"/>
    <w:rsid w:val="00E763E6"/>
    <w:rsid w:val="00FC7A7F"/>
    <w:rsid w:val="00F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C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C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Habek</dc:creator>
  <cp:lastModifiedBy>Habek</cp:lastModifiedBy>
  <cp:revision>3</cp:revision>
  <dcterms:created xsi:type="dcterms:W3CDTF">2015-08-24T18:31:00Z</dcterms:created>
  <dcterms:modified xsi:type="dcterms:W3CDTF">2015-08-28T20:23:00Z</dcterms:modified>
</cp:coreProperties>
</file>